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AAE" w:rsidRDefault="00136AAE" w:rsidP="00136AAE">
      <w:pPr>
        <w:spacing w:after="0" w:line="240" w:lineRule="auto"/>
        <w:jc w:val="center"/>
        <w:rPr>
          <w:rFonts w:ascii="Times New Roman" w:eastAsia="Times New Roman" w:hAnsi="Times New Roman"/>
          <w:b/>
          <w:sz w:val="28"/>
          <w:szCs w:val="28"/>
          <w:lang w:eastAsia="uk-UA"/>
        </w:rPr>
      </w:pPr>
      <w:r w:rsidRPr="00D209A1">
        <w:rPr>
          <w:rFonts w:ascii="Times New Roman" w:eastAsia="Times New Roman" w:hAnsi="Times New Roman"/>
          <w:b/>
          <w:sz w:val="28"/>
          <w:szCs w:val="28"/>
          <w:lang w:eastAsia="uk-UA"/>
        </w:rPr>
        <w:t>ПОЯСНЮВАЛЬНА ЗАПИСКА</w:t>
      </w:r>
    </w:p>
    <w:p w:rsidR="00136AAE" w:rsidRDefault="00136AAE" w:rsidP="00136AAE">
      <w:pPr>
        <w:spacing w:after="0" w:line="240" w:lineRule="auto"/>
        <w:jc w:val="center"/>
        <w:rPr>
          <w:rFonts w:ascii="Times New Roman" w:eastAsia="Times New Roman" w:hAnsi="Times New Roman"/>
          <w:sz w:val="28"/>
          <w:szCs w:val="28"/>
          <w:lang w:eastAsia="ru-RU"/>
        </w:rPr>
      </w:pPr>
      <w:r w:rsidRPr="00D209A1">
        <w:rPr>
          <w:rFonts w:ascii="Times New Roman" w:eastAsia="Times New Roman" w:hAnsi="Times New Roman"/>
          <w:sz w:val="28"/>
          <w:szCs w:val="28"/>
          <w:lang w:eastAsia="ru-RU"/>
        </w:rPr>
        <w:t xml:space="preserve">до </w:t>
      </w:r>
      <w:proofErr w:type="spellStart"/>
      <w:r w:rsidRPr="00D209A1">
        <w:rPr>
          <w:rFonts w:ascii="Times New Roman" w:eastAsia="Times New Roman" w:hAnsi="Times New Roman"/>
          <w:sz w:val="28"/>
          <w:szCs w:val="28"/>
          <w:lang w:eastAsia="ru-RU"/>
        </w:rPr>
        <w:t>проєкту</w:t>
      </w:r>
      <w:proofErr w:type="spellEnd"/>
      <w:r>
        <w:rPr>
          <w:rFonts w:ascii="Times New Roman" w:eastAsia="Times New Roman" w:hAnsi="Times New Roman"/>
          <w:sz w:val="28"/>
          <w:szCs w:val="28"/>
          <w:lang w:eastAsia="ru-RU"/>
        </w:rPr>
        <w:t xml:space="preserve"> рішення Київської міської ради </w:t>
      </w:r>
      <w:r w:rsidRPr="00D209A1">
        <w:rPr>
          <w:rFonts w:ascii="Times New Roman" w:eastAsia="Times New Roman" w:hAnsi="Times New Roman"/>
          <w:sz w:val="28"/>
          <w:szCs w:val="28"/>
          <w:lang w:eastAsia="ru-RU"/>
        </w:rPr>
        <w:t>«</w:t>
      </w:r>
      <w:r w:rsidRPr="00136AAE">
        <w:rPr>
          <w:rFonts w:ascii="Times New Roman" w:eastAsia="Times New Roman" w:hAnsi="Times New Roman"/>
          <w:sz w:val="28"/>
          <w:szCs w:val="28"/>
          <w:lang w:eastAsia="ru-RU"/>
        </w:rPr>
        <w:t>Про здійснення місцевого запозичення до</w:t>
      </w:r>
      <w:r>
        <w:rPr>
          <w:rFonts w:ascii="Times New Roman" w:eastAsia="Times New Roman" w:hAnsi="Times New Roman"/>
          <w:sz w:val="28"/>
          <w:szCs w:val="28"/>
          <w:lang w:eastAsia="ru-RU"/>
        </w:rPr>
        <w:t xml:space="preserve"> </w:t>
      </w:r>
      <w:r w:rsidRPr="00136AAE">
        <w:rPr>
          <w:rFonts w:ascii="Times New Roman" w:eastAsia="Times New Roman" w:hAnsi="Times New Roman"/>
          <w:sz w:val="28"/>
          <w:szCs w:val="28"/>
          <w:lang w:eastAsia="ru-RU"/>
        </w:rPr>
        <w:t>бюджету міста Києва шляхом залучення</w:t>
      </w:r>
      <w:r>
        <w:rPr>
          <w:rFonts w:ascii="Times New Roman" w:eastAsia="Times New Roman" w:hAnsi="Times New Roman"/>
          <w:sz w:val="28"/>
          <w:szCs w:val="28"/>
          <w:lang w:eastAsia="ru-RU"/>
        </w:rPr>
        <w:t xml:space="preserve"> </w:t>
      </w:r>
      <w:r w:rsidRPr="00136AAE">
        <w:rPr>
          <w:rFonts w:ascii="Times New Roman" w:eastAsia="Times New Roman" w:hAnsi="Times New Roman"/>
          <w:sz w:val="28"/>
          <w:szCs w:val="28"/>
          <w:lang w:eastAsia="ru-RU"/>
        </w:rPr>
        <w:t>кредиту Європейського банку реконструкції</w:t>
      </w:r>
      <w:r>
        <w:rPr>
          <w:rFonts w:ascii="Times New Roman" w:eastAsia="Times New Roman" w:hAnsi="Times New Roman"/>
          <w:sz w:val="28"/>
          <w:szCs w:val="28"/>
          <w:lang w:eastAsia="ru-RU"/>
        </w:rPr>
        <w:t xml:space="preserve"> </w:t>
      </w:r>
      <w:r w:rsidRPr="00136AAE">
        <w:rPr>
          <w:rFonts w:ascii="Times New Roman" w:eastAsia="Times New Roman" w:hAnsi="Times New Roman"/>
          <w:sz w:val="28"/>
          <w:szCs w:val="28"/>
          <w:lang w:eastAsia="ru-RU"/>
        </w:rPr>
        <w:t>та розвитку у 2024 році</w:t>
      </w:r>
      <w:r w:rsidRPr="00D209A1">
        <w:rPr>
          <w:rFonts w:ascii="Times New Roman" w:eastAsia="Times New Roman" w:hAnsi="Times New Roman"/>
          <w:sz w:val="28"/>
          <w:szCs w:val="28"/>
          <w:lang w:eastAsia="ru-RU"/>
        </w:rPr>
        <w:t>»</w:t>
      </w:r>
    </w:p>
    <w:p w:rsidR="00136AAE" w:rsidRPr="00D209A1" w:rsidRDefault="00136AAE" w:rsidP="00136AAE">
      <w:pPr>
        <w:spacing w:after="0" w:line="240" w:lineRule="auto"/>
        <w:ind w:firstLine="900"/>
        <w:jc w:val="center"/>
        <w:rPr>
          <w:rFonts w:ascii="Times New Roman" w:eastAsia="Times New Roman" w:hAnsi="Times New Roman"/>
          <w:sz w:val="28"/>
          <w:szCs w:val="28"/>
          <w:lang w:eastAsia="ru-RU"/>
        </w:rPr>
      </w:pPr>
    </w:p>
    <w:p w:rsidR="00136AAE" w:rsidRDefault="00136AAE" w:rsidP="00136AAE">
      <w:pPr>
        <w:pStyle w:val="a3"/>
        <w:spacing w:after="0" w:line="240" w:lineRule="auto"/>
        <w:ind w:left="0" w:firstLine="708"/>
        <w:jc w:val="both"/>
        <w:rPr>
          <w:rFonts w:ascii="Times New Roman" w:eastAsia="Times New Roman" w:hAnsi="Times New Roman"/>
          <w:b/>
          <w:sz w:val="28"/>
          <w:szCs w:val="28"/>
          <w:lang w:eastAsia="uk-UA"/>
        </w:rPr>
      </w:pPr>
      <w:r w:rsidRPr="00D209A1">
        <w:rPr>
          <w:rFonts w:ascii="Times New Roman" w:eastAsia="Times New Roman" w:hAnsi="Times New Roman"/>
          <w:b/>
          <w:sz w:val="28"/>
          <w:szCs w:val="28"/>
          <w:lang w:eastAsia="uk-UA"/>
        </w:rPr>
        <w:t xml:space="preserve">1. </w:t>
      </w:r>
      <w:r>
        <w:rPr>
          <w:rFonts w:ascii="Times New Roman" w:eastAsia="Times New Roman" w:hAnsi="Times New Roman"/>
          <w:b/>
          <w:sz w:val="28"/>
          <w:szCs w:val="28"/>
          <w:lang w:eastAsia="uk-UA"/>
        </w:rPr>
        <w:t>О</w:t>
      </w:r>
      <w:r w:rsidRPr="00500626">
        <w:rPr>
          <w:rFonts w:ascii="Times New Roman" w:eastAsia="Times New Roman" w:hAnsi="Times New Roman"/>
          <w:b/>
          <w:sz w:val="28"/>
          <w:szCs w:val="28"/>
          <w:lang w:eastAsia="uk-UA"/>
        </w:rPr>
        <w:t xml:space="preserve">пис проблем, для вирішення яких підготовлено </w:t>
      </w:r>
      <w:proofErr w:type="spellStart"/>
      <w:r w:rsidRPr="00500626">
        <w:rPr>
          <w:rFonts w:ascii="Times New Roman" w:eastAsia="Times New Roman" w:hAnsi="Times New Roman"/>
          <w:b/>
          <w:sz w:val="28"/>
          <w:szCs w:val="28"/>
          <w:lang w:eastAsia="uk-UA"/>
        </w:rPr>
        <w:t>проєкт</w:t>
      </w:r>
      <w:proofErr w:type="spellEnd"/>
      <w:r w:rsidRPr="00500626">
        <w:rPr>
          <w:rFonts w:ascii="Times New Roman" w:eastAsia="Times New Roman" w:hAnsi="Times New Roman"/>
          <w:b/>
          <w:sz w:val="28"/>
          <w:szCs w:val="28"/>
          <w:lang w:eastAsia="uk-UA"/>
        </w:rPr>
        <w:t xml:space="preserve"> рішення Київради, обґрунтування відповідності та достатності передбачених у </w:t>
      </w:r>
      <w:proofErr w:type="spellStart"/>
      <w:r w:rsidRPr="00500626">
        <w:rPr>
          <w:rFonts w:ascii="Times New Roman" w:eastAsia="Times New Roman" w:hAnsi="Times New Roman"/>
          <w:b/>
          <w:sz w:val="28"/>
          <w:szCs w:val="28"/>
          <w:lang w:eastAsia="uk-UA"/>
        </w:rPr>
        <w:t>проєкті</w:t>
      </w:r>
      <w:proofErr w:type="spellEnd"/>
      <w:r w:rsidRPr="00500626">
        <w:rPr>
          <w:rFonts w:ascii="Times New Roman" w:eastAsia="Times New Roman" w:hAnsi="Times New Roman"/>
          <w:b/>
          <w:sz w:val="28"/>
          <w:szCs w:val="28"/>
          <w:lang w:eastAsia="uk-UA"/>
        </w:rPr>
        <w:t xml:space="preserve"> рішення Київради механізмів і способів вирішення існуючих проблем, а також актуальності цих проблем для територіальної громади міста Києва</w:t>
      </w:r>
    </w:p>
    <w:p w:rsidR="00304EAB" w:rsidRPr="00D209A1" w:rsidRDefault="00304EAB" w:rsidP="00136AAE">
      <w:pPr>
        <w:pStyle w:val="a3"/>
        <w:spacing w:after="0" w:line="240" w:lineRule="auto"/>
        <w:ind w:left="0" w:firstLine="708"/>
        <w:jc w:val="both"/>
        <w:rPr>
          <w:rFonts w:ascii="Times New Roman" w:eastAsia="Times New Roman" w:hAnsi="Times New Roman"/>
          <w:b/>
          <w:sz w:val="28"/>
          <w:szCs w:val="28"/>
          <w:lang w:eastAsia="uk-UA"/>
        </w:rPr>
      </w:pPr>
    </w:p>
    <w:p w:rsidR="00136AAE" w:rsidRDefault="00136AAE" w:rsidP="00136AAE">
      <w:pPr>
        <w:spacing w:after="0" w:line="240" w:lineRule="auto"/>
        <w:ind w:firstLine="709"/>
        <w:jc w:val="both"/>
        <w:rPr>
          <w:rFonts w:ascii="Times New Roman" w:eastAsia="Times New Roman" w:hAnsi="Times New Roman"/>
          <w:sz w:val="28"/>
          <w:szCs w:val="28"/>
          <w:lang w:eastAsia="uk-UA"/>
        </w:rPr>
      </w:pPr>
      <w:r w:rsidRPr="00217204">
        <w:rPr>
          <w:rFonts w:ascii="Times New Roman" w:eastAsia="Times New Roman" w:hAnsi="Times New Roman"/>
          <w:sz w:val="28"/>
          <w:szCs w:val="28"/>
          <w:lang w:eastAsia="uk-UA"/>
        </w:rPr>
        <w:t>Статтею 70 Закону України «Про місцеве самоврядування в Україні» визначено, що рада або за її рішенням інші органи місцевого самоврядування можуть здійснювати місцеві запозичення та отримувати позики місцевим бюджетам відповідно до вимог, встановлених Бюджетним кодексом України.</w:t>
      </w:r>
    </w:p>
    <w:p w:rsidR="00136AAE" w:rsidRDefault="00136AAE" w:rsidP="00136AAE">
      <w:pPr>
        <w:spacing w:after="0" w:line="240" w:lineRule="auto"/>
        <w:ind w:firstLine="709"/>
        <w:jc w:val="both"/>
        <w:rPr>
          <w:rFonts w:ascii="Times New Roman" w:eastAsia="Times New Roman" w:hAnsi="Times New Roman"/>
          <w:sz w:val="28"/>
          <w:szCs w:val="28"/>
          <w:lang w:eastAsia="uk-UA"/>
        </w:rPr>
      </w:pPr>
      <w:r w:rsidRPr="005E2B18">
        <w:rPr>
          <w:rFonts w:ascii="Times New Roman" w:hAnsi="Times New Roman"/>
          <w:sz w:val="28"/>
        </w:rPr>
        <w:t xml:space="preserve">Бюджетний кодекс України </w:t>
      </w:r>
      <w:r>
        <w:rPr>
          <w:rFonts w:ascii="Times New Roman" w:hAnsi="Times New Roman"/>
          <w:sz w:val="28"/>
        </w:rPr>
        <w:t>(далі – БК України) встановлює</w:t>
      </w:r>
      <w:r w:rsidRPr="005E2B18">
        <w:rPr>
          <w:rFonts w:ascii="Times New Roman" w:hAnsi="Times New Roman"/>
          <w:sz w:val="28"/>
        </w:rPr>
        <w:t>, що</w:t>
      </w:r>
      <w:r>
        <w:rPr>
          <w:rFonts w:ascii="Times New Roman" w:hAnsi="Times New Roman"/>
          <w:sz w:val="28"/>
        </w:rPr>
        <w:t xml:space="preserve"> м</w:t>
      </w:r>
      <w:r w:rsidRPr="00A4298C">
        <w:rPr>
          <w:rFonts w:ascii="Times New Roman" w:hAnsi="Times New Roman"/>
          <w:sz w:val="28"/>
        </w:rPr>
        <w:t>ісцеві запозичення здійснюються з мето</w:t>
      </w:r>
      <w:r>
        <w:rPr>
          <w:rFonts w:ascii="Times New Roman" w:hAnsi="Times New Roman"/>
          <w:sz w:val="28"/>
        </w:rPr>
        <w:t xml:space="preserve">ю фінансування бюджету розвитку </w:t>
      </w:r>
      <w:r w:rsidRPr="00A4298C">
        <w:rPr>
          <w:rFonts w:ascii="Times New Roman" w:hAnsi="Times New Roman"/>
          <w:sz w:val="28"/>
        </w:rPr>
        <w:t>бюджету Автономної Республіки Крим, бюджетів міських, селищних, сільських територіальних громад та використовуються для створення, приросту чи оновлення стратегічних об’єктів довготривалого користування або об’єктів, що забезпечують виконання завдань Верховної Ради Автономної Республіки Крим та міських, селищних, сільських рад, спрямованих на задоволення інтересів населення Автономної Республіки Крим і територіальних громад</w:t>
      </w:r>
      <w:r>
        <w:rPr>
          <w:rFonts w:ascii="Times New Roman" w:hAnsi="Times New Roman"/>
          <w:sz w:val="28"/>
        </w:rPr>
        <w:t xml:space="preserve"> </w:t>
      </w:r>
      <w:r w:rsidRPr="003B0B67">
        <w:rPr>
          <w:rFonts w:ascii="Times New Roman" w:hAnsi="Times New Roman"/>
          <w:sz w:val="28"/>
        </w:rPr>
        <w:t>(стаття 74 БК України).</w:t>
      </w:r>
    </w:p>
    <w:p w:rsidR="00136AAE" w:rsidRDefault="00136AAE" w:rsidP="00136AAE">
      <w:pPr>
        <w:spacing w:after="0" w:line="240" w:lineRule="auto"/>
        <w:ind w:firstLine="709"/>
        <w:jc w:val="both"/>
        <w:rPr>
          <w:rFonts w:ascii="Times New Roman" w:eastAsia="Times New Roman" w:hAnsi="Times New Roman"/>
          <w:sz w:val="28"/>
          <w:szCs w:val="28"/>
          <w:lang w:eastAsia="uk-UA"/>
        </w:rPr>
      </w:pPr>
      <w:r w:rsidRPr="003B0B67">
        <w:rPr>
          <w:rFonts w:ascii="Times New Roman" w:eastAsia="Times New Roman" w:hAnsi="Times New Roman"/>
          <w:sz w:val="28"/>
          <w:szCs w:val="28"/>
          <w:lang w:eastAsia="uk-UA"/>
        </w:rPr>
        <w:t xml:space="preserve">Верховна Рада Автономної Республіки Крим, обласні, міські, селищні та сільські ради мають право здійснювати місцеві внутрішні запозичення (за винятком випадків, передбачених статтею 73 </w:t>
      </w:r>
      <w:r>
        <w:rPr>
          <w:rFonts w:ascii="Times New Roman" w:hAnsi="Times New Roman"/>
          <w:sz w:val="28"/>
        </w:rPr>
        <w:t>БК України</w:t>
      </w:r>
      <w:r w:rsidRPr="003B0B67">
        <w:rPr>
          <w:rFonts w:ascii="Times New Roman" w:eastAsia="Times New Roman" w:hAnsi="Times New Roman"/>
          <w:sz w:val="28"/>
          <w:szCs w:val="28"/>
          <w:lang w:eastAsia="uk-UA"/>
        </w:rPr>
        <w:t>) та місцеві зовнішні запозичення.</w:t>
      </w:r>
      <w:r>
        <w:rPr>
          <w:rFonts w:ascii="Times New Roman" w:eastAsia="Times New Roman" w:hAnsi="Times New Roman"/>
          <w:sz w:val="28"/>
          <w:szCs w:val="28"/>
          <w:lang w:eastAsia="uk-UA"/>
        </w:rPr>
        <w:t xml:space="preserve"> </w:t>
      </w:r>
      <w:r w:rsidRPr="003B0B67">
        <w:rPr>
          <w:rFonts w:ascii="Times New Roman" w:eastAsia="Times New Roman" w:hAnsi="Times New Roman"/>
          <w:sz w:val="28"/>
          <w:szCs w:val="28"/>
          <w:lang w:eastAsia="uk-UA"/>
        </w:rPr>
        <w:t xml:space="preserve">Право на здійснення місцевих запозичень у межах, визначених рішенням про місцевий бюджет, з урахуванням статті 74 </w:t>
      </w:r>
      <w:r>
        <w:rPr>
          <w:rFonts w:ascii="Times New Roman" w:hAnsi="Times New Roman"/>
          <w:sz w:val="28"/>
        </w:rPr>
        <w:t>БК України</w:t>
      </w:r>
      <w:r w:rsidRPr="003B0B67">
        <w:rPr>
          <w:rFonts w:ascii="Times New Roman" w:eastAsia="Times New Roman" w:hAnsi="Times New Roman"/>
          <w:sz w:val="28"/>
          <w:szCs w:val="28"/>
          <w:lang w:eastAsia="uk-UA"/>
        </w:rPr>
        <w:t xml:space="preserve"> належить Автономній Республіці Крим, обласній раді, міській, селищній, сільській територіальній громаді в особі керівника місцевого фінансового органу за дорученням Верховної Ради Автономної Республіки Крим, обласної, мі</w:t>
      </w:r>
      <w:r>
        <w:rPr>
          <w:rFonts w:ascii="Times New Roman" w:eastAsia="Times New Roman" w:hAnsi="Times New Roman"/>
          <w:sz w:val="28"/>
          <w:szCs w:val="28"/>
          <w:lang w:eastAsia="uk-UA"/>
        </w:rPr>
        <w:t xml:space="preserve">ської, селищної, сільської ради </w:t>
      </w:r>
      <w:r w:rsidRPr="005E2B18">
        <w:rPr>
          <w:rFonts w:ascii="Times New Roman" w:eastAsia="Times New Roman" w:hAnsi="Times New Roman"/>
          <w:sz w:val="28"/>
          <w:szCs w:val="28"/>
          <w:lang w:eastAsia="uk-UA"/>
        </w:rPr>
        <w:t>(</w:t>
      </w:r>
      <w:r w:rsidRPr="005E2B18">
        <w:rPr>
          <w:rFonts w:ascii="Times New Roman" w:hAnsi="Times New Roman"/>
          <w:iCs/>
          <w:color w:val="333333"/>
          <w:sz w:val="28"/>
          <w:szCs w:val="28"/>
          <w:shd w:val="clear" w:color="auto" w:fill="FFFFFF"/>
        </w:rPr>
        <w:t>частин</w:t>
      </w:r>
      <w:r>
        <w:rPr>
          <w:rFonts w:ascii="Times New Roman" w:hAnsi="Times New Roman"/>
          <w:iCs/>
          <w:color w:val="333333"/>
          <w:sz w:val="28"/>
          <w:szCs w:val="28"/>
          <w:shd w:val="clear" w:color="auto" w:fill="FFFFFF"/>
        </w:rPr>
        <w:t>а</w:t>
      </w:r>
      <w:r w:rsidRPr="005E2B18">
        <w:rPr>
          <w:rFonts w:ascii="Times New Roman" w:hAnsi="Times New Roman"/>
          <w:iCs/>
          <w:color w:val="333333"/>
          <w:sz w:val="28"/>
          <w:szCs w:val="28"/>
          <w:shd w:val="clear" w:color="auto" w:fill="FFFFFF"/>
        </w:rPr>
        <w:t xml:space="preserve"> трет</w:t>
      </w:r>
      <w:r>
        <w:rPr>
          <w:rFonts w:ascii="Times New Roman" w:hAnsi="Times New Roman"/>
          <w:iCs/>
          <w:color w:val="333333"/>
          <w:sz w:val="28"/>
          <w:szCs w:val="28"/>
          <w:shd w:val="clear" w:color="auto" w:fill="FFFFFF"/>
        </w:rPr>
        <w:t>я</w:t>
      </w:r>
      <w:r w:rsidRPr="005E2B18">
        <w:rPr>
          <w:rFonts w:ascii="Times New Roman" w:hAnsi="Times New Roman"/>
          <w:iCs/>
          <w:color w:val="333333"/>
          <w:sz w:val="28"/>
          <w:szCs w:val="28"/>
          <w:shd w:val="clear" w:color="auto" w:fill="FFFFFF"/>
        </w:rPr>
        <w:t xml:space="preserve"> статті </w:t>
      </w:r>
      <w:r w:rsidRPr="005E2B18">
        <w:rPr>
          <w:rFonts w:ascii="Times New Roman" w:eastAsia="Times New Roman" w:hAnsi="Times New Roman"/>
          <w:sz w:val="28"/>
          <w:szCs w:val="28"/>
          <w:lang w:eastAsia="uk-UA"/>
        </w:rPr>
        <w:t>16 БК України).</w:t>
      </w:r>
    </w:p>
    <w:p w:rsidR="00136AAE" w:rsidRDefault="00136AAE" w:rsidP="00136AAE">
      <w:pPr>
        <w:spacing w:after="0" w:line="240" w:lineRule="auto"/>
        <w:ind w:firstLine="709"/>
        <w:jc w:val="both"/>
        <w:rPr>
          <w:rFonts w:ascii="Times New Roman" w:eastAsia="Times New Roman" w:hAnsi="Times New Roman"/>
          <w:sz w:val="28"/>
          <w:szCs w:val="28"/>
          <w:lang w:eastAsia="uk-UA"/>
        </w:rPr>
      </w:pPr>
      <w:r w:rsidRPr="00C16AB1">
        <w:rPr>
          <w:rFonts w:ascii="Times New Roman" w:eastAsia="Times New Roman" w:hAnsi="Times New Roman"/>
          <w:sz w:val="28"/>
          <w:szCs w:val="28"/>
          <w:lang w:eastAsia="uk-UA"/>
        </w:rPr>
        <w:t>Загальний обсяг місцевого боргу та гарантованого Автономною Республікою Крим, обласною радою, міською, селищною чи сільською територіальною громадою боргу станом на кінець бюджетного періоду не може перевищувати 200 відсотків середньорічного обсягу доходів загального фонду місцевого бюджету, які надійшли за три попередні бюджетні періоди, що передують прийняттю рішення Верховної Ради Автономної Республіки Крим, обласної, міської, селищної чи сільської ради про здійснення місцевого запозичення та/або надання місцевої гарантії, без урахування дох</w:t>
      </w:r>
      <w:r>
        <w:rPr>
          <w:rFonts w:ascii="Times New Roman" w:eastAsia="Times New Roman" w:hAnsi="Times New Roman"/>
          <w:sz w:val="28"/>
          <w:szCs w:val="28"/>
          <w:lang w:eastAsia="uk-UA"/>
        </w:rPr>
        <w:t>одів, визначених пунктами 1, 1</w:t>
      </w:r>
      <w:r w:rsidRPr="00C16AB1">
        <w:rPr>
          <w:rFonts w:ascii="Times New Roman" w:eastAsia="Times New Roman" w:hAnsi="Times New Roman"/>
          <w:sz w:val="28"/>
          <w:szCs w:val="28"/>
          <w:vertAlign w:val="superscript"/>
          <w:lang w:eastAsia="uk-UA"/>
        </w:rPr>
        <w:t>1</w:t>
      </w:r>
      <w:r w:rsidRPr="00C16AB1">
        <w:rPr>
          <w:rFonts w:ascii="Times New Roman" w:eastAsia="Times New Roman" w:hAnsi="Times New Roman"/>
          <w:sz w:val="28"/>
          <w:szCs w:val="28"/>
          <w:lang w:eastAsia="uk-UA"/>
        </w:rPr>
        <w:t xml:space="preserve"> частини першої статті 64, пунктом 1 частини першої статті 66 цього Кодек</w:t>
      </w:r>
      <w:r>
        <w:rPr>
          <w:rFonts w:ascii="Times New Roman" w:eastAsia="Times New Roman" w:hAnsi="Times New Roman"/>
          <w:sz w:val="28"/>
          <w:szCs w:val="28"/>
          <w:lang w:eastAsia="uk-UA"/>
        </w:rPr>
        <w:t xml:space="preserve">су, та міжбюджетних трансфертів </w:t>
      </w:r>
      <w:r w:rsidRPr="00C16AB1">
        <w:rPr>
          <w:rFonts w:ascii="Times New Roman" w:eastAsia="Times New Roman" w:hAnsi="Times New Roman"/>
          <w:sz w:val="28"/>
          <w:szCs w:val="28"/>
          <w:lang w:eastAsia="uk-UA"/>
        </w:rPr>
        <w:t xml:space="preserve">(частина </w:t>
      </w:r>
      <w:r>
        <w:rPr>
          <w:rFonts w:ascii="Times New Roman" w:eastAsia="Times New Roman" w:hAnsi="Times New Roman"/>
          <w:sz w:val="28"/>
          <w:szCs w:val="28"/>
          <w:lang w:eastAsia="uk-UA"/>
        </w:rPr>
        <w:t>третя</w:t>
      </w:r>
      <w:r w:rsidRPr="00C16AB1">
        <w:rPr>
          <w:rFonts w:ascii="Times New Roman" w:eastAsia="Times New Roman" w:hAnsi="Times New Roman"/>
          <w:sz w:val="28"/>
          <w:szCs w:val="28"/>
          <w:lang w:eastAsia="uk-UA"/>
        </w:rPr>
        <w:t xml:space="preserve"> статті 18 БК України).</w:t>
      </w:r>
    </w:p>
    <w:p w:rsidR="00136AAE" w:rsidRDefault="00136AAE" w:rsidP="00136AAE">
      <w:pPr>
        <w:spacing w:after="0" w:line="240" w:lineRule="auto"/>
        <w:ind w:firstLine="709"/>
        <w:jc w:val="both"/>
        <w:rPr>
          <w:rFonts w:ascii="Times New Roman" w:eastAsia="Times New Roman" w:hAnsi="Times New Roman"/>
          <w:sz w:val="28"/>
          <w:szCs w:val="28"/>
          <w:lang w:eastAsia="uk-UA"/>
        </w:rPr>
      </w:pPr>
      <w:r w:rsidRPr="00A77D73">
        <w:rPr>
          <w:rFonts w:ascii="Times New Roman" w:eastAsia="Times New Roman" w:hAnsi="Times New Roman"/>
          <w:sz w:val="28"/>
          <w:szCs w:val="28"/>
          <w:lang w:eastAsia="uk-UA"/>
        </w:rPr>
        <w:t xml:space="preserve">Видатки місцевого бюджету на обслуговування місцевого боргу не можуть перевищувати 10 відсотків видатків загального фонду місцевого бюджету </w:t>
      </w:r>
      <w:r w:rsidRPr="00A77D73">
        <w:rPr>
          <w:rFonts w:ascii="Times New Roman" w:eastAsia="Times New Roman" w:hAnsi="Times New Roman"/>
          <w:sz w:val="28"/>
          <w:szCs w:val="28"/>
          <w:lang w:eastAsia="uk-UA"/>
        </w:rPr>
        <w:lastRenderedPageBreak/>
        <w:t>протягом будь-якого бюджетного періоду, коли планується</w:t>
      </w:r>
      <w:r>
        <w:rPr>
          <w:rFonts w:ascii="Times New Roman" w:eastAsia="Times New Roman" w:hAnsi="Times New Roman"/>
          <w:sz w:val="28"/>
          <w:szCs w:val="28"/>
          <w:lang w:eastAsia="uk-UA"/>
        </w:rPr>
        <w:t xml:space="preserve"> обслуговування місцевого боргу </w:t>
      </w:r>
      <w:r w:rsidRPr="00A77D73">
        <w:rPr>
          <w:rFonts w:ascii="Times New Roman" w:eastAsia="Times New Roman" w:hAnsi="Times New Roman"/>
          <w:sz w:val="28"/>
          <w:szCs w:val="28"/>
          <w:lang w:eastAsia="uk-UA"/>
        </w:rPr>
        <w:t xml:space="preserve">(частина </w:t>
      </w:r>
      <w:r>
        <w:rPr>
          <w:rFonts w:ascii="Times New Roman" w:eastAsia="Times New Roman" w:hAnsi="Times New Roman"/>
          <w:sz w:val="28"/>
          <w:szCs w:val="28"/>
          <w:lang w:eastAsia="uk-UA"/>
        </w:rPr>
        <w:t>шоста</w:t>
      </w:r>
      <w:r w:rsidRPr="00A77D73">
        <w:rPr>
          <w:rFonts w:ascii="Times New Roman" w:eastAsia="Times New Roman" w:hAnsi="Times New Roman"/>
          <w:sz w:val="28"/>
          <w:szCs w:val="28"/>
          <w:lang w:eastAsia="uk-UA"/>
        </w:rPr>
        <w:t xml:space="preserve"> статті 74 БК України).</w:t>
      </w:r>
    </w:p>
    <w:p w:rsidR="00136AAE" w:rsidRDefault="00136AAE" w:rsidP="00136AAE">
      <w:pPr>
        <w:spacing w:after="0" w:line="240" w:lineRule="auto"/>
        <w:ind w:firstLine="709"/>
        <w:jc w:val="both"/>
        <w:rPr>
          <w:rFonts w:ascii="Times New Roman" w:eastAsia="Times New Roman" w:hAnsi="Times New Roman"/>
          <w:sz w:val="28"/>
          <w:szCs w:val="28"/>
          <w:lang w:eastAsia="uk-UA"/>
        </w:rPr>
      </w:pPr>
      <w:r w:rsidRPr="00304ABA">
        <w:rPr>
          <w:rFonts w:ascii="Times New Roman" w:eastAsia="Times New Roman" w:hAnsi="Times New Roman"/>
          <w:sz w:val="28"/>
          <w:szCs w:val="28"/>
          <w:lang w:eastAsia="uk-UA"/>
        </w:rPr>
        <w:t>Верховна Рада Автономної Республіки Крим, відповідна обласна, міська, селищна чи сільська рада не мають права здійснювати у поточному бюджетному періоді нові місцеві запозичення та надавати місцеві гарантії, якщо у процесі здійснення платежів з погашення та обслуговування місцевого боргу та/або гарантованого місцевого боргу, обумовлених договором між кредитором та позичальником та/або правочином надання місцевої гарантії, порушено графік платежів, що призвело до нарахування будь-яких штрафних санкцій, до погашення такої простроченої заборгованості та сплати ус</w:t>
      </w:r>
      <w:r>
        <w:rPr>
          <w:rFonts w:ascii="Times New Roman" w:eastAsia="Times New Roman" w:hAnsi="Times New Roman"/>
          <w:sz w:val="28"/>
          <w:szCs w:val="28"/>
          <w:lang w:eastAsia="uk-UA"/>
        </w:rPr>
        <w:t>іх нарахованих штрафних санкцій (абзац перший частини сьомої статті 74 БК України).</w:t>
      </w:r>
    </w:p>
    <w:p w:rsidR="00136AAE" w:rsidRDefault="00136AAE" w:rsidP="00136AAE">
      <w:pPr>
        <w:spacing w:after="0" w:line="240" w:lineRule="auto"/>
        <w:ind w:firstLine="709"/>
        <w:jc w:val="both"/>
        <w:rPr>
          <w:rFonts w:ascii="Times New Roman" w:eastAsia="Times New Roman" w:hAnsi="Times New Roman"/>
          <w:sz w:val="28"/>
          <w:szCs w:val="28"/>
          <w:lang w:eastAsia="uk-UA"/>
        </w:rPr>
      </w:pPr>
      <w:r w:rsidRPr="005969C3">
        <w:rPr>
          <w:rFonts w:ascii="Times New Roman" w:eastAsia="Times New Roman" w:hAnsi="Times New Roman"/>
          <w:sz w:val="28"/>
          <w:szCs w:val="28"/>
          <w:lang w:eastAsia="uk-UA"/>
        </w:rPr>
        <w:t xml:space="preserve">Здійснення місцевого зовнішнього запозичення до бюджету міста Києва у формі укладення кредитного договору з </w:t>
      </w:r>
      <w:r w:rsidRPr="00136AAE">
        <w:rPr>
          <w:rFonts w:ascii="Times New Roman" w:eastAsia="Times New Roman" w:hAnsi="Times New Roman"/>
          <w:sz w:val="28"/>
          <w:szCs w:val="28"/>
          <w:lang w:eastAsia="ru-RU"/>
        </w:rPr>
        <w:t>Європейськ</w:t>
      </w:r>
      <w:r w:rsidR="00994E34">
        <w:rPr>
          <w:rFonts w:ascii="Times New Roman" w:eastAsia="Times New Roman" w:hAnsi="Times New Roman"/>
          <w:sz w:val="28"/>
          <w:szCs w:val="28"/>
          <w:lang w:eastAsia="ru-RU"/>
        </w:rPr>
        <w:t>им</w:t>
      </w:r>
      <w:r w:rsidRPr="00136AAE">
        <w:rPr>
          <w:rFonts w:ascii="Times New Roman" w:eastAsia="Times New Roman" w:hAnsi="Times New Roman"/>
          <w:sz w:val="28"/>
          <w:szCs w:val="28"/>
          <w:lang w:eastAsia="ru-RU"/>
        </w:rPr>
        <w:t xml:space="preserve"> банк</w:t>
      </w:r>
      <w:r w:rsidR="00994E34">
        <w:rPr>
          <w:rFonts w:ascii="Times New Roman" w:eastAsia="Times New Roman" w:hAnsi="Times New Roman"/>
          <w:sz w:val="28"/>
          <w:szCs w:val="28"/>
          <w:lang w:eastAsia="ru-RU"/>
        </w:rPr>
        <w:t>ом</w:t>
      </w:r>
      <w:r w:rsidRPr="00136AAE">
        <w:rPr>
          <w:rFonts w:ascii="Times New Roman" w:eastAsia="Times New Roman" w:hAnsi="Times New Roman"/>
          <w:sz w:val="28"/>
          <w:szCs w:val="28"/>
          <w:lang w:eastAsia="ru-RU"/>
        </w:rPr>
        <w:t xml:space="preserve"> реконструкції</w:t>
      </w:r>
      <w:r>
        <w:rPr>
          <w:rFonts w:ascii="Times New Roman" w:eastAsia="Times New Roman" w:hAnsi="Times New Roman"/>
          <w:sz w:val="28"/>
          <w:szCs w:val="28"/>
          <w:lang w:eastAsia="ru-RU"/>
        </w:rPr>
        <w:t xml:space="preserve"> </w:t>
      </w:r>
      <w:r w:rsidRPr="00136AAE">
        <w:rPr>
          <w:rFonts w:ascii="Times New Roman" w:eastAsia="Times New Roman" w:hAnsi="Times New Roman"/>
          <w:sz w:val="28"/>
          <w:szCs w:val="28"/>
          <w:lang w:eastAsia="ru-RU"/>
        </w:rPr>
        <w:t>та розвитку</w:t>
      </w:r>
      <w:r w:rsidRPr="005969C3">
        <w:rPr>
          <w:rFonts w:ascii="Times New Roman" w:eastAsia="Times New Roman" w:hAnsi="Times New Roman"/>
          <w:sz w:val="28"/>
          <w:szCs w:val="28"/>
          <w:lang w:eastAsia="uk-UA"/>
        </w:rPr>
        <w:t xml:space="preserve"> дозволить </w:t>
      </w:r>
      <w:r w:rsidRPr="00136AAE">
        <w:rPr>
          <w:rFonts w:ascii="Times New Roman" w:eastAsia="Times New Roman" w:hAnsi="Times New Roman"/>
          <w:sz w:val="28"/>
          <w:szCs w:val="28"/>
          <w:lang w:eastAsia="uk-UA"/>
        </w:rPr>
        <w:t>підтрима</w:t>
      </w:r>
      <w:r>
        <w:rPr>
          <w:rFonts w:ascii="Times New Roman" w:eastAsia="Times New Roman" w:hAnsi="Times New Roman"/>
          <w:sz w:val="28"/>
          <w:szCs w:val="28"/>
          <w:lang w:eastAsia="uk-UA"/>
        </w:rPr>
        <w:t>ти</w:t>
      </w:r>
      <w:r w:rsidRPr="00136AAE">
        <w:rPr>
          <w:rFonts w:ascii="Times New Roman" w:eastAsia="Times New Roman" w:hAnsi="Times New Roman"/>
          <w:sz w:val="28"/>
          <w:szCs w:val="28"/>
          <w:lang w:eastAsia="uk-UA"/>
        </w:rPr>
        <w:t xml:space="preserve"> фінансов</w:t>
      </w:r>
      <w:r>
        <w:rPr>
          <w:rFonts w:ascii="Times New Roman" w:eastAsia="Times New Roman" w:hAnsi="Times New Roman"/>
          <w:sz w:val="28"/>
          <w:szCs w:val="28"/>
          <w:lang w:eastAsia="uk-UA"/>
        </w:rPr>
        <w:t>у</w:t>
      </w:r>
      <w:r w:rsidRPr="00136AAE">
        <w:rPr>
          <w:rFonts w:ascii="Times New Roman" w:eastAsia="Times New Roman" w:hAnsi="Times New Roman"/>
          <w:sz w:val="28"/>
          <w:szCs w:val="28"/>
          <w:lang w:eastAsia="uk-UA"/>
        </w:rPr>
        <w:t xml:space="preserve"> стійк</w:t>
      </w:r>
      <w:r>
        <w:rPr>
          <w:rFonts w:ascii="Times New Roman" w:eastAsia="Times New Roman" w:hAnsi="Times New Roman"/>
          <w:sz w:val="28"/>
          <w:szCs w:val="28"/>
          <w:lang w:eastAsia="uk-UA"/>
        </w:rPr>
        <w:t>ість</w:t>
      </w:r>
      <w:r w:rsidRPr="00136AAE">
        <w:rPr>
          <w:rFonts w:ascii="Times New Roman" w:eastAsia="Times New Roman" w:hAnsi="Times New Roman"/>
          <w:sz w:val="28"/>
          <w:szCs w:val="28"/>
          <w:lang w:eastAsia="uk-UA"/>
        </w:rPr>
        <w:t xml:space="preserve"> КОМУНАЛЬНОГО ПІДПРИЄМСТВА ВИКОНАВЧОГО ОРГАНУ КИЇВРАДИ (КИЇВСЬКОЇ МІСЬКОЇ ДЕРЖАВНОЇ АДМІНІСТРАЦІЇ) «КИЇВТЕПЛОЕНЕРГО»</w:t>
      </w:r>
      <w:r>
        <w:rPr>
          <w:rFonts w:ascii="Times New Roman" w:eastAsia="Times New Roman" w:hAnsi="Times New Roman"/>
          <w:sz w:val="28"/>
          <w:szCs w:val="28"/>
          <w:lang w:eastAsia="uk-UA"/>
        </w:rPr>
        <w:t xml:space="preserve"> </w:t>
      </w:r>
      <w:r w:rsidRPr="00136AAE">
        <w:rPr>
          <w:rFonts w:ascii="Times New Roman" w:eastAsia="Times New Roman" w:hAnsi="Times New Roman"/>
          <w:sz w:val="28"/>
          <w:szCs w:val="28"/>
          <w:lang w:eastAsia="uk-UA"/>
        </w:rPr>
        <w:t xml:space="preserve">для забезпечення готовності до швидкого реагування на будь-які загрози або </w:t>
      </w:r>
      <w:proofErr w:type="spellStart"/>
      <w:r w:rsidRPr="00136AAE">
        <w:rPr>
          <w:rFonts w:ascii="Times New Roman" w:eastAsia="Times New Roman" w:hAnsi="Times New Roman"/>
          <w:sz w:val="28"/>
          <w:szCs w:val="28"/>
          <w:lang w:eastAsia="uk-UA"/>
        </w:rPr>
        <w:t>збої</w:t>
      </w:r>
      <w:proofErr w:type="spellEnd"/>
      <w:r w:rsidRPr="00136AAE">
        <w:rPr>
          <w:rFonts w:ascii="Times New Roman" w:eastAsia="Times New Roman" w:hAnsi="Times New Roman"/>
          <w:sz w:val="28"/>
          <w:szCs w:val="28"/>
          <w:lang w:eastAsia="uk-UA"/>
        </w:rPr>
        <w:t xml:space="preserve"> в роботі енергопостачання</w:t>
      </w:r>
      <w:r w:rsidRPr="005969C3">
        <w:rPr>
          <w:rFonts w:ascii="Times New Roman" w:eastAsia="Times New Roman" w:hAnsi="Times New Roman"/>
          <w:sz w:val="28"/>
          <w:szCs w:val="28"/>
          <w:lang w:eastAsia="uk-UA"/>
        </w:rPr>
        <w:t>.</w:t>
      </w:r>
    </w:p>
    <w:p w:rsidR="00304EAB" w:rsidRDefault="00304EAB" w:rsidP="00136AAE">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Разом з цим, </w:t>
      </w:r>
      <w:r w:rsidR="00D32D86">
        <w:rPr>
          <w:rFonts w:ascii="Times New Roman" w:eastAsia="Times New Roman" w:hAnsi="Times New Roman"/>
          <w:sz w:val="28"/>
          <w:szCs w:val="28"/>
          <w:lang w:eastAsia="uk-UA"/>
        </w:rPr>
        <w:t>п</w:t>
      </w:r>
      <w:r w:rsidR="00D32D86" w:rsidRPr="00D32D86">
        <w:rPr>
          <w:rFonts w:ascii="Times New Roman" w:eastAsia="Times New Roman" w:hAnsi="Times New Roman"/>
          <w:sz w:val="28"/>
          <w:szCs w:val="28"/>
          <w:lang w:eastAsia="uk-UA"/>
        </w:rPr>
        <w:t xml:space="preserve">огодитись з отриманням інвестиційного гранту зі Спеціального фонду кризового реагування ЄБРР в розмірі до 5 000 000 євро (п’ять мільйонів євро) за рахунок внеску Сполучених Штатів Америки для реалізації </w:t>
      </w:r>
      <w:proofErr w:type="spellStart"/>
      <w:r w:rsidR="00D32D86" w:rsidRPr="00D32D86">
        <w:rPr>
          <w:rFonts w:ascii="Times New Roman" w:eastAsia="Times New Roman" w:hAnsi="Times New Roman"/>
          <w:sz w:val="28"/>
          <w:szCs w:val="28"/>
          <w:lang w:eastAsia="uk-UA"/>
        </w:rPr>
        <w:t>Проєкту</w:t>
      </w:r>
      <w:proofErr w:type="spellEnd"/>
      <w:r w:rsidR="00D32D86" w:rsidRPr="00D32D86">
        <w:rPr>
          <w:rFonts w:ascii="Times New Roman" w:eastAsia="Times New Roman" w:hAnsi="Times New Roman"/>
          <w:sz w:val="28"/>
          <w:szCs w:val="28"/>
          <w:lang w:eastAsia="uk-UA"/>
        </w:rPr>
        <w:t xml:space="preserve"> та надання підтримки КОМУНАЛЬНОМУ ПІДПРИЄМСТВУ ВИКОНАВЧОГО ОРГАНУ КИЇВРАДИ (КИЇВСЬКОЇ МІСЬКОЇ ДЕРЖАВНОЇ АДМІНІСТРАЦІЇ) «КИЇВТЕПЛОЕНЕРГО» та уповноважити заступника голови Київської міської державної адміністрації </w:t>
      </w:r>
      <w:proofErr w:type="spellStart"/>
      <w:r w:rsidR="00D32D86" w:rsidRPr="00D32D86">
        <w:rPr>
          <w:rFonts w:ascii="Times New Roman" w:eastAsia="Times New Roman" w:hAnsi="Times New Roman"/>
          <w:sz w:val="28"/>
          <w:szCs w:val="28"/>
          <w:lang w:eastAsia="uk-UA"/>
        </w:rPr>
        <w:t>Пантелеєва</w:t>
      </w:r>
      <w:proofErr w:type="spellEnd"/>
      <w:r w:rsidR="00D32D86" w:rsidRPr="00D32D86">
        <w:rPr>
          <w:rFonts w:ascii="Times New Roman" w:eastAsia="Times New Roman" w:hAnsi="Times New Roman"/>
          <w:sz w:val="28"/>
          <w:szCs w:val="28"/>
          <w:lang w:eastAsia="uk-UA"/>
        </w:rPr>
        <w:t xml:space="preserve"> Петра Олександровича підписати договір гранту з </w:t>
      </w:r>
      <w:r w:rsidR="00D32D86">
        <w:rPr>
          <w:rFonts w:ascii="Times New Roman" w:eastAsia="Times New Roman" w:hAnsi="Times New Roman"/>
          <w:sz w:val="28"/>
          <w:szCs w:val="28"/>
          <w:lang w:eastAsia="uk-UA"/>
        </w:rPr>
        <w:t>ЄБРР</w:t>
      </w:r>
      <w:r w:rsidR="00D32D86" w:rsidRPr="00D32D86">
        <w:rPr>
          <w:rFonts w:ascii="Times New Roman" w:eastAsia="Times New Roman" w:hAnsi="Times New Roman"/>
          <w:sz w:val="28"/>
          <w:szCs w:val="28"/>
          <w:lang w:eastAsia="uk-UA"/>
        </w:rPr>
        <w:t xml:space="preserve"> від імені Київської міської ради і вчиняти всі інші необхідні правочини та здійснювати всі передбачені чинним законодавством України дії, пов’язані із залученням гранту, з правом підписувати, подавати та одержувати необхідні для цього заяви, довідки та інші документи, підписувати документи, правочини, а також вчиняти всі інші дії, пов’язані із залученням гранту</w:t>
      </w:r>
      <w:r w:rsidRPr="00304EAB">
        <w:rPr>
          <w:rFonts w:ascii="Times New Roman" w:eastAsia="Times New Roman" w:hAnsi="Times New Roman"/>
          <w:sz w:val="28"/>
          <w:szCs w:val="28"/>
          <w:lang w:eastAsia="uk-UA"/>
        </w:rPr>
        <w:t>.</w:t>
      </w:r>
    </w:p>
    <w:p w:rsidR="00136AAE" w:rsidRDefault="00136AAE" w:rsidP="00136AAE">
      <w:pPr>
        <w:spacing w:after="0" w:line="240" w:lineRule="auto"/>
        <w:ind w:firstLine="709"/>
        <w:jc w:val="both"/>
        <w:rPr>
          <w:rFonts w:ascii="Times New Roman" w:eastAsia="Times New Roman" w:hAnsi="Times New Roman"/>
          <w:sz w:val="28"/>
          <w:szCs w:val="28"/>
          <w:lang w:eastAsia="uk-UA"/>
        </w:rPr>
      </w:pPr>
    </w:p>
    <w:p w:rsidR="00136AAE" w:rsidRDefault="00136AAE" w:rsidP="00136AAE">
      <w:pPr>
        <w:spacing w:after="0" w:line="240" w:lineRule="auto"/>
        <w:ind w:firstLine="708"/>
        <w:jc w:val="both"/>
        <w:rPr>
          <w:rFonts w:ascii="Times New Roman" w:eastAsia="Times New Roman" w:hAnsi="Times New Roman"/>
          <w:b/>
          <w:sz w:val="28"/>
          <w:szCs w:val="28"/>
          <w:lang w:eastAsia="uk-UA"/>
        </w:rPr>
      </w:pPr>
      <w:r>
        <w:rPr>
          <w:rFonts w:ascii="Times New Roman" w:eastAsia="Times New Roman" w:hAnsi="Times New Roman"/>
          <w:b/>
          <w:sz w:val="28"/>
          <w:szCs w:val="28"/>
          <w:lang w:eastAsia="uk-UA"/>
        </w:rPr>
        <w:t>2</w:t>
      </w:r>
      <w:r w:rsidRPr="00D209A1">
        <w:rPr>
          <w:rFonts w:ascii="Times New Roman" w:eastAsia="Times New Roman" w:hAnsi="Times New Roman"/>
          <w:b/>
          <w:sz w:val="28"/>
          <w:szCs w:val="28"/>
          <w:lang w:eastAsia="uk-UA"/>
        </w:rPr>
        <w:t xml:space="preserve">. </w:t>
      </w:r>
      <w:r>
        <w:rPr>
          <w:rFonts w:ascii="Times New Roman" w:eastAsia="Times New Roman" w:hAnsi="Times New Roman"/>
          <w:b/>
          <w:sz w:val="28"/>
          <w:szCs w:val="28"/>
          <w:lang w:eastAsia="uk-UA"/>
        </w:rPr>
        <w:t>П</w:t>
      </w:r>
      <w:r w:rsidRPr="00500626">
        <w:rPr>
          <w:rFonts w:ascii="Times New Roman" w:eastAsia="Times New Roman" w:hAnsi="Times New Roman"/>
          <w:b/>
          <w:sz w:val="28"/>
          <w:szCs w:val="28"/>
          <w:lang w:eastAsia="uk-UA"/>
        </w:rPr>
        <w:t xml:space="preserve">равове обґрунтування необхідності прийняття рішення Київради (із посиланням на конкретні положення нормативно-правових актів, на підставі й на виконання яких підготовлено </w:t>
      </w:r>
      <w:proofErr w:type="spellStart"/>
      <w:r w:rsidRPr="00500626">
        <w:rPr>
          <w:rFonts w:ascii="Times New Roman" w:eastAsia="Times New Roman" w:hAnsi="Times New Roman"/>
          <w:b/>
          <w:sz w:val="28"/>
          <w:szCs w:val="28"/>
          <w:lang w:eastAsia="uk-UA"/>
        </w:rPr>
        <w:t>проєкт</w:t>
      </w:r>
      <w:proofErr w:type="spellEnd"/>
      <w:r w:rsidRPr="00500626">
        <w:rPr>
          <w:rFonts w:ascii="Times New Roman" w:eastAsia="Times New Roman" w:hAnsi="Times New Roman"/>
          <w:b/>
          <w:sz w:val="28"/>
          <w:szCs w:val="28"/>
          <w:lang w:eastAsia="uk-UA"/>
        </w:rPr>
        <w:t xml:space="preserve"> рішення Київради)</w:t>
      </w:r>
    </w:p>
    <w:p w:rsidR="00304EAB" w:rsidRPr="00D209A1" w:rsidRDefault="00304EAB" w:rsidP="00136AAE">
      <w:pPr>
        <w:spacing w:after="0" w:line="240" w:lineRule="auto"/>
        <w:ind w:firstLine="708"/>
        <w:jc w:val="both"/>
        <w:rPr>
          <w:rFonts w:ascii="Times New Roman" w:eastAsia="Times New Roman" w:hAnsi="Times New Roman"/>
          <w:b/>
          <w:sz w:val="28"/>
          <w:szCs w:val="28"/>
          <w:lang w:eastAsia="uk-UA"/>
        </w:rPr>
      </w:pPr>
    </w:p>
    <w:p w:rsidR="00136AAE" w:rsidRPr="0081768B" w:rsidRDefault="00136AAE" w:rsidP="00136AAE">
      <w:pPr>
        <w:spacing w:after="0" w:line="240" w:lineRule="auto"/>
        <w:ind w:firstLine="720"/>
        <w:jc w:val="both"/>
        <w:rPr>
          <w:rFonts w:ascii="Times New Roman" w:eastAsia="Times New Roman" w:hAnsi="Times New Roman"/>
          <w:sz w:val="28"/>
          <w:szCs w:val="28"/>
          <w:lang w:eastAsia="uk-UA"/>
        </w:rPr>
      </w:pPr>
      <w:r w:rsidRPr="0081768B">
        <w:rPr>
          <w:rFonts w:ascii="Times New Roman" w:eastAsia="Times New Roman" w:hAnsi="Times New Roman"/>
          <w:sz w:val="28"/>
          <w:szCs w:val="28"/>
          <w:lang w:eastAsia="uk-UA"/>
        </w:rPr>
        <w:t xml:space="preserve">Нормативно-правовою базою у цій сфері правового регулювання є </w:t>
      </w:r>
      <w:r w:rsidR="00AD5592" w:rsidRPr="00AD5592">
        <w:rPr>
          <w:rFonts w:ascii="Times New Roman" w:eastAsia="Times New Roman" w:hAnsi="Times New Roman"/>
          <w:sz w:val="28"/>
          <w:szCs w:val="28"/>
          <w:lang w:eastAsia="uk-UA"/>
        </w:rPr>
        <w:t>стат</w:t>
      </w:r>
      <w:r w:rsidR="00AD5592">
        <w:rPr>
          <w:rFonts w:ascii="Times New Roman" w:eastAsia="Times New Roman" w:hAnsi="Times New Roman"/>
          <w:sz w:val="28"/>
          <w:szCs w:val="28"/>
          <w:lang w:eastAsia="uk-UA"/>
        </w:rPr>
        <w:t>ті</w:t>
      </w:r>
      <w:r w:rsidR="00AD5592" w:rsidRPr="00AD5592">
        <w:rPr>
          <w:rFonts w:ascii="Times New Roman" w:eastAsia="Times New Roman" w:hAnsi="Times New Roman"/>
          <w:sz w:val="28"/>
          <w:szCs w:val="28"/>
          <w:lang w:eastAsia="uk-UA"/>
        </w:rPr>
        <w:t xml:space="preserve"> 16, 18, 71, 74 Бю</w:t>
      </w:r>
      <w:r w:rsidR="00AD5592">
        <w:rPr>
          <w:rFonts w:ascii="Times New Roman" w:eastAsia="Times New Roman" w:hAnsi="Times New Roman"/>
          <w:sz w:val="28"/>
          <w:szCs w:val="28"/>
          <w:lang w:eastAsia="uk-UA"/>
        </w:rPr>
        <w:t>джетного кодексу України, пункт</w:t>
      </w:r>
      <w:r w:rsidR="00AD5592" w:rsidRPr="00AD5592">
        <w:rPr>
          <w:rFonts w:ascii="Times New Roman" w:eastAsia="Times New Roman" w:hAnsi="Times New Roman"/>
          <w:sz w:val="28"/>
          <w:szCs w:val="28"/>
          <w:lang w:eastAsia="uk-UA"/>
        </w:rPr>
        <w:t xml:space="preserve"> 26 частини першої статті 26, статт</w:t>
      </w:r>
      <w:r w:rsidR="00AD5592">
        <w:rPr>
          <w:rFonts w:ascii="Times New Roman" w:eastAsia="Times New Roman" w:hAnsi="Times New Roman"/>
          <w:sz w:val="28"/>
          <w:szCs w:val="28"/>
          <w:lang w:eastAsia="uk-UA"/>
        </w:rPr>
        <w:t>я</w:t>
      </w:r>
      <w:r w:rsidR="00AD5592" w:rsidRPr="00AD5592">
        <w:rPr>
          <w:rFonts w:ascii="Times New Roman" w:eastAsia="Times New Roman" w:hAnsi="Times New Roman"/>
          <w:sz w:val="28"/>
          <w:szCs w:val="28"/>
          <w:lang w:eastAsia="uk-UA"/>
        </w:rPr>
        <w:t xml:space="preserve"> 59, частин</w:t>
      </w:r>
      <w:r w:rsidR="00AD5592">
        <w:rPr>
          <w:rFonts w:ascii="Times New Roman" w:eastAsia="Times New Roman" w:hAnsi="Times New Roman"/>
          <w:sz w:val="28"/>
          <w:szCs w:val="28"/>
          <w:lang w:eastAsia="uk-UA"/>
        </w:rPr>
        <w:t>а</w:t>
      </w:r>
      <w:r w:rsidR="00AD5592" w:rsidRPr="00AD5592">
        <w:rPr>
          <w:rFonts w:ascii="Times New Roman" w:eastAsia="Times New Roman" w:hAnsi="Times New Roman"/>
          <w:sz w:val="28"/>
          <w:szCs w:val="28"/>
          <w:lang w:eastAsia="uk-UA"/>
        </w:rPr>
        <w:t xml:space="preserve"> перш</w:t>
      </w:r>
      <w:r w:rsidR="00AD5592">
        <w:rPr>
          <w:rFonts w:ascii="Times New Roman" w:eastAsia="Times New Roman" w:hAnsi="Times New Roman"/>
          <w:sz w:val="28"/>
          <w:szCs w:val="28"/>
          <w:lang w:eastAsia="uk-UA"/>
        </w:rPr>
        <w:t>а</w:t>
      </w:r>
      <w:r w:rsidR="00AD5592" w:rsidRPr="00AD5592">
        <w:rPr>
          <w:rFonts w:ascii="Times New Roman" w:eastAsia="Times New Roman" w:hAnsi="Times New Roman"/>
          <w:sz w:val="28"/>
          <w:szCs w:val="28"/>
          <w:lang w:eastAsia="uk-UA"/>
        </w:rPr>
        <w:t xml:space="preserve"> статті 70 Закону України «Про місцеве самоврядування в Україні», постанов</w:t>
      </w:r>
      <w:r w:rsidR="00AD5592">
        <w:rPr>
          <w:rFonts w:ascii="Times New Roman" w:eastAsia="Times New Roman" w:hAnsi="Times New Roman"/>
          <w:sz w:val="28"/>
          <w:szCs w:val="28"/>
          <w:lang w:eastAsia="uk-UA"/>
        </w:rPr>
        <w:t>а</w:t>
      </w:r>
      <w:r w:rsidR="00AD5592" w:rsidRPr="00AD5592">
        <w:rPr>
          <w:rFonts w:ascii="Times New Roman" w:eastAsia="Times New Roman" w:hAnsi="Times New Roman"/>
          <w:sz w:val="28"/>
          <w:szCs w:val="28"/>
          <w:lang w:eastAsia="uk-UA"/>
        </w:rPr>
        <w:t xml:space="preserve"> Кабінету Міністрів України від 16 лютого 2011 року № 110 «Про затвердження Порядку здійснення місцевих запозичень», </w:t>
      </w:r>
      <w:r w:rsidR="00047057" w:rsidRPr="00047057">
        <w:rPr>
          <w:rFonts w:ascii="Times New Roman" w:eastAsia="Times New Roman" w:hAnsi="Times New Roman"/>
          <w:sz w:val="28"/>
          <w:szCs w:val="28"/>
          <w:lang w:eastAsia="uk-UA"/>
        </w:rPr>
        <w:t>наказ Міністерства фінансів України від     №     «Про погодження обсягу та умов здійснення місцевого запозичення Київською міською радою у 2024</w:t>
      </w:r>
      <w:r w:rsidR="00D32D86">
        <w:rPr>
          <w:rFonts w:ascii="Times New Roman" w:eastAsia="Times New Roman" w:hAnsi="Times New Roman"/>
          <w:sz w:val="28"/>
          <w:szCs w:val="28"/>
          <w:lang w:eastAsia="uk-UA"/>
        </w:rPr>
        <w:t xml:space="preserve"> </w:t>
      </w:r>
      <w:r w:rsidR="00047057" w:rsidRPr="00047057">
        <w:rPr>
          <w:rFonts w:ascii="Times New Roman" w:eastAsia="Times New Roman" w:hAnsi="Times New Roman"/>
          <w:sz w:val="28"/>
          <w:szCs w:val="28"/>
          <w:lang w:eastAsia="uk-UA"/>
        </w:rPr>
        <w:t>році»</w:t>
      </w:r>
      <w:r w:rsidR="00047057">
        <w:rPr>
          <w:rFonts w:ascii="Times New Roman" w:eastAsia="Times New Roman" w:hAnsi="Times New Roman"/>
          <w:sz w:val="28"/>
          <w:szCs w:val="28"/>
          <w:lang w:eastAsia="uk-UA"/>
        </w:rPr>
        <w:t xml:space="preserve">, </w:t>
      </w:r>
      <w:r w:rsidR="00AD5592" w:rsidRPr="00AD5592">
        <w:rPr>
          <w:rFonts w:ascii="Times New Roman" w:eastAsia="Times New Roman" w:hAnsi="Times New Roman"/>
          <w:sz w:val="28"/>
          <w:szCs w:val="28"/>
          <w:lang w:eastAsia="uk-UA"/>
        </w:rPr>
        <w:t>рішен</w:t>
      </w:r>
      <w:r w:rsidR="00AD5592">
        <w:rPr>
          <w:rFonts w:ascii="Times New Roman" w:eastAsia="Times New Roman" w:hAnsi="Times New Roman"/>
          <w:sz w:val="28"/>
          <w:szCs w:val="28"/>
          <w:lang w:eastAsia="uk-UA"/>
        </w:rPr>
        <w:t>ня</w:t>
      </w:r>
      <w:r w:rsidR="00AD5592" w:rsidRPr="00AD5592">
        <w:rPr>
          <w:rFonts w:ascii="Times New Roman" w:eastAsia="Times New Roman" w:hAnsi="Times New Roman"/>
          <w:sz w:val="28"/>
          <w:szCs w:val="28"/>
          <w:lang w:eastAsia="uk-UA"/>
        </w:rPr>
        <w:t xml:space="preserve"> Київської міської</w:t>
      </w:r>
      <w:r w:rsidR="00AD5592">
        <w:rPr>
          <w:rFonts w:ascii="Times New Roman" w:eastAsia="Times New Roman" w:hAnsi="Times New Roman"/>
          <w:sz w:val="28"/>
          <w:szCs w:val="28"/>
          <w:lang w:eastAsia="uk-UA"/>
        </w:rPr>
        <w:t xml:space="preserve"> ради від 02 березня 2023 року </w:t>
      </w:r>
      <w:r w:rsidR="00AD5592" w:rsidRPr="00AD5592">
        <w:rPr>
          <w:rFonts w:ascii="Times New Roman" w:eastAsia="Times New Roman" w:hAnsi="Times New Roman"/>
          <w:sz w:val="28"/>
          <w:szCs w:val="28"/>
          <w:lang w:eastAsia="uk-UA"/>
        </w:rPr>
        <w:t xml:space="preserve">№ 6031/6072 «Про затвердження Положення про Департамент фінансів виконавчого органу </w:t>
      </w:r>
      <w:r w:rsidR="00AD5592" w:rsidRPr="00AD5592">
        <w:rPr>
          <w:rFonts w:ascii="Times New Roman" w:eastAsia="Times New Roman" w:hAnsi="Times New Roman"/>
          <w:sz w:val="28"/>
          <w:szCs w:val="28"/>
          <w:lang w:eastAsia="uk-UA"/>
        </w:rPr>
        <w:lastRenderedPageBreak/>
        <w:t xml:space="preserve">Київської міської ради (Київської міської державної адміністрації)», </w:t>
      </w:r>
      <w:r w:rsidR="00D32D86" w:rsidRPr="00AD5592">
        <w:rPr>
          <w:rFonts w:ascii="Times New Roman" w:eastAsia="Times New Roman" w:hAnsi="Times New Roman"/>
          <w:sz w:val="28"/>
          <w:szCs w:val="28"/>
          <w:lang w:eastAsia="uk-UA"/>
        </w:rPr>
        <w:t>від 14 грудня 2023 року № 7531/7572 «Про бюджет міста Києва на 2024 рік»</w:t>
      </w:r>
      <w:r w:rsidR="00AD5592" w:rsidRPr="00AD5592">
        <w:rPr>
          <w:rFonts w:ascii="Times New Roman" w:eastAsia="Times New Roman" w:hAnsi="Times New Roman"/>
          <w:sz w:val="28"/>
          <w:szCs w:val="28"/>
          <w:lang w:eastAsia="uk-UA"/>
        </w:rPr>
        <w:t xml:space="preserve"> т</w:t>
      </w:r>
      <w:bookmarkStart w:id="0" w:name="_GoBack"/>
      <w:bookmarkEnd w:id="0"/>
      <w:r w:rsidR="00AD5592" w:rsidRPr="00AD5592">
        <w:rPr>
          <w:rFonts w:ascii="Times New Roman" w:eastAsia="Times New Roman" w:hAnsi="Times New Roman"/>
          <w:sz w:val="28"/>
          <w:szCs w:val="28"/>
          <w:lang w:eastAsia="uk-UA"/>
        </w:rPr>
        <w:t>а</w:t>
      </w:r>
      <w:r w:rsidR="00D32D86" w:rsidRPr="00D32D86">
        <w:rPr>
          <w:rFonts w:ascii="Times New Roman" w:eastAsia="Times New Roman" w:hAnsi="Times New Roman"/>
          <w:sz w:val="28"/>
          <w:szCs w:val="28"/>
          <w:lang w:eastAsia="uk-UA"/>
        </w:rPr>
        <w:t xml:space="preserve"> </w:t>
      </w:r>
      <w:r w:rsidR="00D32D86" w:rsidRPr="00AD5592">
        <w:rPr>
          <w:rFonts w:ascii="Times New Roman" w:eastAsia="Times New Roman" w:hAnsi="Times New Roman"/>
          <w:sz w:val="28"/>
          <w:szCs w:val="28"/>
          <w:lang w:eastAsia="uk-UA"/>
        </w:rPr>
        <w:t>від 13 червня 2024 року № 917/8883 «Про затвердження Угоди про підготовку кредитного фінансування»</w:t>
      </w:r>
      <w:r w:rsidR="00AD5592">
        <w:rPr>
          <w:rFonts w:ascii="Times New Roman" w:eastAsia="Times New Roman" w:hAnsi="Times New Roman"/>
          <w:sz w:val="28"/>
          <w:szCs w:val="28"/>
          <w:lang w:eastAsia="uk-UA"/>
        </w:rPr>
        <w:t>.</w:t>
      </w:r>
    </w:p>
    <w:p w:rsidR="00136AAE" w:rsidRDefault="00136AAE" w:rsidP="00136AAE">
      <w:pPr>
        <w:spacing w:after="0" w:line="240" w:lineRule="auto"/>
        <w:ind w:firstLine="709"/>
        <w:jc w:val="both"/>
        <w:rPr>
          <w:rFonts w:ascii="Times New Roman" w:eastAsia="Times New Roman" w:hAnsi="Times New Roman"/>
          <w:sz w:val="28"/>
          <w:szCs w:val="28"/>
          <w:lang w:eastAsia="uk-UA"/>
        </w:rPr>
      </w:pPr>
    </w:p>
    <w:p w:rsidR="00136AAE" w:rsidRDefault="00136AAE" w:rsidP="00136AAE">
      <w:pPr>
        <w:spacing w:after="0" w:line="240" w:lineRule="auto"/>
        <w:ind w:firstLine="708"/>
        <w:jc w:val="both"/>
        <w:rPr>
          <w:rFonts w:ascii="Times New Roman" w:eastAsia="Times New Roman" w:hAnsi="Times New Roman"/>
          <w:b/>
          <w:sz w:val="28"/>
          <w:szCs w:val="28"/>
          <w:lang w:eastAsia="uk-UA"/>
        </w:rPr>
      </w:pPr>
      <w:r>
        <w:rPr>
          <w:rFonts w:ascii="Times New Roman" w:eastAsia="Times New Roman" w:hAnsi="Times New Roman"/>
          <w:b/>
          <w:sz w:val="28"/>
          <w:szCs w:val="28"/>
          <w:lang w:eastAsia="uk-UA"/>
        </w:rPr>
        <w:t>3</w:t>
      </w:r>
      <w:r w:rsidRPr="00D209A1">
        <w:rPr>
          <w:rFonts w:ascii="Times New Roman" w:eastAsia="Times New Roman" w:hAnsi="Times New Roman"/>
          <w:b/>
          <w:sz w:val="28"/>
          <w:szCs w:val="28"/>
          <w:lang w:eastAsia="uk-UA"/>
        </w:rPr>
        <w:t xml:space="preserve">. </w:t>
      </w:r>
      <w:r>
        <w:rPr>
          <w:rFonts w:ascii="Times New Roman" w:eastAsia="Times New Roman" w:hAnsi="Times New Roman"/>
          <w:b/>
          <w:sz w:val="28"/>
          <w:szCs w:val="28"/>
          <w:lang w:eastAsia="uk-UA"/>
        </w:rPr>
        <w:t>О</w:t>
      </w:r>
      <w:r w:rsidRPr="00500626">
        <w:rPr>
          <w:rFonts w:ascii="Times New Roman" w:eastAsia="Times New Roman" w:hAnsi="Times New Roman"/>
          <w:b/>
          <w:sz w:val="28"/>
          <w:szCs w:val="28"/>
          <w:lang w:eastAsia="uk-UA"/>
        </w:rPr>
        <w:t xml:space="preserve">пис цілей і завдань, основних положень </w:t>
      </w:r>
      <w:proofErr w:type="spellStart"/>
      <w:r w:rsidRPr="00500626">
        <w:rPr>
          <w:rFonts w:ascii="Times New Roman" w:eastAsia="Times New Roman" w:hAnsi="Times New Roman"/>
          <w:b/>
          <w:sz w:val="28"/>
          <w:szCs w:val="28"/>
          <w:lang w:eastAsia="uk-UA"/>
        </w:rPr>
        <w:t>проєкту</w:t>
      </w:r>
      <w:proofErr w:type="spellEnd"/>
      <w:r w:rsidRPr="00500626">
        <w:rPr>
          <w:rFonts w:ascii="Times New Roman" w:eastAsia="Times New Roman" w:hAnsi="Times New Roman"/>
          <w:b/>
          <w:sz w:val="28"/>
          <w:szCs w:val="28"/>
          <w:lang w:eastAsia="uk-UA"/>
        </w:rPr>
        <w:t xml:space="preserve"> рішення Київради, а також очікуваних соціально-економічних, правових та інших наслідків для територіальної громади міста Києва від прийняття запропонованого </w:t>
      </w:r>
      <w:proofErr w:type="spellStart"/>
      <w:r w:rsidRPr="00500626">
        <w:rPr>
          <w:rFonts w:ascii="Times New Roman" w:eastAsia="Times New Roman" w:hAnsi="Times New Roman"/>
          <w:b/>
          <w:sz w:val="28"/>
          <w:szCs w:val="28"/>
          <w:lang w:eastAsia="uk-UA"/>
        </w:rPr>
        <w:t>проєкту</w:t>
      </w:r>
      <w:proofErr w:type="spellEnd"/>
      <w:r w:rsidRPr="00500626">
        <w:rPr>
          <w:rFonts w:ascii="Times New Roman" w:eastAsia="Times New Roman" w:hAnsi="Times New Roman"/>
          <w:b/>
          <w:sz w:val="28"/>
          <w:szCs w:val="28"/>
          <w:lang w:eastAsia="uk-UA"/>
        </w:rPr>
        <w:t xml:space="preserve"> рішення Київради</w:t>
      </w:r>
    </w:p>
    <w:p w:rsidR="00304EAB" w:rsidRPr="00D209A1" w:rsidRDefault="00304EAB" w:rsidP="00136AAE">
      <w:pPr>
        <w:spacing w:after="0" w:line="240" w:lineRule="auto"/>
        <w:ind w:firstLine="708"/>
        <w:jc w:val="both"/>
        <w:rPr>
          <w:rFonts w:ascii="Times New Roman" w:eastAsia="Times New Roman" w:hAnsi="Times New Roman"/>
          <w:b/>
          <w:sz w:val="28"/>
          <w:szCs w:val="28"/>
          <w:lang w:eastAsia="uk-UA"/>
        </w:rPr>
      </w:pPr>
    </w:p>
    <w:p w:rsidR="00136AAE" w:rsidRDefault="00136AAE" w:rsidP="00136AAE">
      <w:pPr>
        <w:pStyle w:val="20"/>
        <w:shd w:val="clear" w:color="auto" w:fill="auto"/>
        <w:spacing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Ціллю</w:t>
      </w:r>
      <w:r w:rsidRPr="000B3B62">
        <w:rPr>
          <w:rFonts w:ascii="Times New Roman" w:eastAsia="Times New Roman" w:hAnsi="Times New Roman" w:cs="Times New Roman"/>
          <w:sz w:val="28"/>
          <w:szCs w:val="28"/>
          <w:lang w:eastAsia="uk-UA"/>
        </w:rPr>
        <w:t xml:space="preserve"> і завданням цього рішення є залучення коштів до бюджету розвитку бюджету міста Києва для фінансування видатків, спрямованих на створення, приріст чи оновлення стратегічних об’єктів довготривалого користування або об’єктів, що забезпечують виконання завдань міської ради, </w:t>
      </w:r>
      <w:r>
        <w:rPr>
          <w:rFonts w:ascii="Times New Roman" w:eastAsia="Times New Roman" w:hAnsi="Times New Roman" w:cs="Times New Roman"/>
          <w:sz w:val="28"/>
          <w:szCs w:val="28"/>
          <w:lang w:eastAsia="uk-UA"/>
        </w:rPr>
        <w:t>спрямованих</w:t>
      </w:r>
      <w:r w:rsidRPr="000B3B62">
        <w:rPr>
          <w:rFonts w:ascii="Times New Roman" w:eastAsia="Times New Roman" w:hAnsi="Times New Roman" w:cs="Times New Roman"/>
          <w:sz w:val="28"/>
          <w:szCs w:val="28"/>
          <w:lang w:eastAsia="uk-UA"/>
        </w:rPr>
        <w:t xml:space="preserve"> на задоволення інтересів територіальної громади міста Києва, </w:t>
      </w:r>
      <w:r w:rsidR="00994E34" w:rsidRPr="00994E34">
        <w:rPr>
          <w:rFonts w:ascii="Times New Roman" w:eastAsia="Times New Roman" w:hAnsi="Times New Roman" w:cs="Times New Roman"/>
          <w:sz w:val="28"/>
          <w:szCs w:val="28"/>
          <w:lang w:eastAsia="uk-UA"/>
        </w:rPr>
        <w:t xml:space="preserve">а саме для підтримання фінансової стійкості та для забезпечення готовності до швидкого реагування на будь-які загрози або </w:t>
      </w:r>
      <w:proofErr w:type="spellStart"/>
      <w:r w:rsidR="00994E34" w:rsidRPr="00994E34">
        <w:rPr>
          <w:rFonts w:ascii="Times New Roman" w:eastAsia="Times New Roman" w:hAnsi="Times New Roman" w:cs="Times New Roman"/>
          <w:sz w:val="28"/>
          <w:szCs w:val="28"/>
          <w:lang w:eastAsia="uk-UA"/>
        </w:rPr>
        <w:t>збої</w:t>
      </w:r>
      <w:proofErr w:type="spellEnd"/>
      <w:r w:rsidR="00994E34" w:rsidRPr="00994E34">
        <w:rPr>
          <w:rFonts w:ascii="Times New Roman" w:eastAsia="Times New Roman" w:hAnsi="Times New Roman" w:cs="Times New Roman"/>
          <w:sz w:val="28"/>
          <w:szCs w:val="28"/>
          <w:lang w:eastAsia="uk-UA"/>
        </w:rPr>
        <w:t xml:space="preserve"> в роботі енергопостачання шляхом поповнення </w:t>
      </w:r>
      <w:r w:rsidR="00047057">
        <w:rPr>
          <w:rFonts w:ascii="Times New Roman" w:eastAsia="Times New Roman" w:hAnsi="Times New Roman" w:cs="Times New Roman"/>
          <w:sz w:val="28"/>
          <w:szCs w:val="28"/>
          <w:lang w:eastAsia="uk-UA"/>
        </w:rPr>
        <w:t>статутного капіталу</w:t>
      </w:r>
      <w:r w:rsidR="00994E34" w:rsidRPr="00994E34">
        <w:rPr>
          <w:rFonts w:ascii="Times New Roman" w:eastAsia="Times New Roman" w:hAnsi="Times New Roman" w:cs="Times New Roman"/>
          <w:sz w:val="28"/>
          <w:szCs w:val="28"/>
          <w:lang w:eastAsia="uk-UA"/>
        </w:rPr>
        <w:t xml:space="preserve"> КОМУНАЛЬНОГО ПІДПРИЄМСТВА ВИКОНАВЧОГО ОРГАНУ КИЇВРАДИ (КИЇВСЬКОЇ МІСЬКОЇ ДЕРЖАВНОЇ АДМІНІСТРАЦІЇ) «КИЇВТЕПЛОЕНЕРГО».</w:t>
      </w:r>
      <w:r w:rsidR="00994E34">
        <w:rPr>
          <w:rFonts w:ascii="Times New Roman" w:eastAsia="Times New Roman" w:hAnsi="Times New Roman" w:cs="Times New Roman"/>
          <w:sz w:val="28"/>
          <w:szCs w:val="28"/>
          <w:lang w:eastAsia="uk-UA"/>
        </w:rPr>
        <w:t xml:space="preserve"> </w:t>
      </w:r>
      <w:r w:rsidRPr="00B703DC">
        <w:rPr>
          <w:rFonts w:ascii="Times New Roman" w:eastAsia="Times New Roman" w:hAnsi="Times New Roman" w:cs="Times New Roman"/>
          <w:sz w:val="28"/>
          <w:szCs w:val="28"/>
          <w:lang w:eastAsia="uk-UA"/>
        </w:rPr>
        <w:t xml:space="preserve">Реалізація даного </w:t>
      </w:r>
      <w:proofErr w:type="spellStart"/>
      <w:r w:rsidRPr="00B703DC">
        <w:rPr>
          <w:rFonts w:ascii="Times New Roman" w:eastAsia="Times New Roman" w:hAnsi="Times New Roman" w:cs="Times New Roman"/>
          <w:sz w:val="28"/>
          <w:szCs w:val="28"/>
          <w:lang w:eastAsia="uk-UA"/>
        </w:rPr>
        <w:t>проєкту</w:t>
      </w:r>
      <w:proofErr w:type="spellEnd"/>
      <w:r w:rsidRPr="00B703DC">
        <w:rPr>
          <w:rFonts w:ascii="Times New Roman" w:eastAsia="Times New Roman" w:hAnsi="Times New Roman" w:cs="Times New Roman"/>
          <w:sz w:val="28"/>
          <w:szCs w:val="28"/>
          <w:lang w:eastAsia="uk-UA"/>
        </w:rPr>
        <w:t xml:space="preserve"> рішення буде здійснюватися шляхом зовнішнього запозичення до </w:t>
      </w:r>
      <w:r w:rsidR="00994E34" w:rsidRPr="000B3B62">
        <w:rPr>
          <w:rFonts w:ascii="Times New Roman" w:eastAsia="Times New Roman" w:hAnsi="Times New Roman" w:cs="Times New Roman"/>
          <w:sz w:val="28"/>
          <w:szCs w:val="28"/>
          <w:lang w:eastAsia="uk-UA"/>
        </w:rPr>
        <w:t>бюджету розвитку бюджету міста Києва</w:t>
      </w:r>
      <w:r w:rsidR="00994E34" w:rsidRPr="00B703DC">
        <w:rPr>
          <w:rFonts w:ascii="Times New Roman" w:eastAsia="Times New Roman" w:hAnsi="Times New Roman" w:cs="Times New Roman"/>
          <w:sz w:val="28"/>
          <w:szCs w:val="28"/>
          <w:lang w:eastAsia="uk-UA"/>
        </w:rPr>
        <w:t xml:space="preserve"> </w:t>
      </w:r>
      <w:r w:rsidRPr="00B703DC">
        <w:rPr>
          <w:rFonts w:ascii="Times New Roman" w:eastAsia="Times New Roman" w:hAnsi="Times New Roman" w:cs="Times New Roman"/>
          <w:sz w:val="28"/>
          <w:szCs w:val="28"/>
          <w:lang w:eastAsia="uk-UA"/>
        </w:rPr>
        <w:t xml:space="preserve">у формі укладення кредитного договору з </w:t>
      </w:r>
      <w:r w:rsidR="00994E34" w:rsidRPr="00994E34">
        <w:rPr>
          <w:rFonts w:ascii="Times New Roman" w:eastAsia="Times New Roman" w:hAnsi="Times New Roman" w:cs="Times New Roman"/>
          <w:sz w:val="28"/>
          <w:szCs w:val="28"/>
          <w:lang w:eastAsia="uk-UA"/>
        </w:rPr>
        <w:t>Європейським банком реконструкції та розвитку</w:t>
      </w:r>
      <w:r w:rsidRPr="00B703DC">
        <w:rPr>
          <w:rFonts w:ascii="Times New Roman" w:eastAsia="Times New Roman" w:hAnsi="Times New Roman" w:cs="Times New Roman"/>
          <w:sz w:val="28"/>
          <w:szCs w:val="28"/>
          <w:lang w:eastAsia="uk-UA"/>
        </w:rPr>
        <w:t>.</w:t>
      </w:r>
    </w:p>
    <w:p w:rsidR="00136AAE" w:rsidRDefault="00136AAE" w:rsidP="00136AAE">
      <w:pPr>
        <w:pStyle w:val="20"/>
        <w:shd w:val="clear" w:color="auto" w:fill="auto"/>
        <w:spacing w:line="240" w:lineRule="auto"/>
        <w:ind w:firstLine="709"/>
        <w:jc w:val="both"/>
        <w:rPr>
          <w:rFonts w:ascii="Times New Roman" w:eastAsia="Times New Roman" w:hAnsi="Times New Roman" w:cs="Times New Roman"/>
          <w:sz w:val="28"/>
          <w:szCs w:val="28"/>
          <w:lang w:eastAsia="uk-UA"/>
        </w:rPr>
      </w:pPr>
    </w:p>
    <w:p w:rsidR="00136AAE" w:rsidRDefault="00136AAE" w:rsidP="00136AAE">
      <w:pPr>
        <w:pStyle w:val="20"/>
        <w:shd w:val="clear" w:color="auto" w:fill="auto"/>
        <w:spacing w:line="240" w:lineRule="auto"/>
        <w:ind w:firstLine="709"/>
        <w:jc w:val="both"/>
        <w:rPr>
          <w:rFonts w:ascii="Times New Roman" w:hAnsi="Times New Roman" w:cs="Times New Roman"/>
          <w:b/>
          <w:sz w:val="28"/>
          <w:szCs w:val="28"/>
        </w:rPr>
      </w:pPr>
      <w:r w:rsidRPr="00AA0FC7">
        <w:rPr>
          <w:rFonts w:ascii="Times New Roman" w:hAnsi="Times New Roman" w:cs="Times New Roman"/>
          <w:b/>
          <w:sz w:val="28"/>
          <w:szCs w:val="28"/>
        </w:rPr>
        <w:t xml:space="preserve">4. Інформація про те, чи стосується </w:t>
      </w:r>
      <w:proofErr w:type="spellStart"/>
      <w:r w:rsidRPr="00AA0FC7">
        <w:rPr>
          <w:rFonts w:ascii="Times New Roman" w:hAnsi="Times New Roman" w:cs="Times New Roman"/>
          <w:b/>
          <w:sz w:val="28"/>
          <w:szCs w:val="28"/>
        </w:rPr>
        <w:t>проєкт</w:t>
      </w:r>
      <w:proofErr w:type="spellEnd"/>
      <w:r w:rsidRPr="00AA0FC7">
        <w:rPr>
          <w:rFonts w:ascii="Times New Roman" w:hAnsi="Times New Roman" w:cs="Times New Roman"/>
          <w:b/>
          <w:sz w:val="28"/>
          <w:szCs w:val="28"/>
        </w:rPr>
        <w:t xml:space="preserve"> рішення прав і соціальної захищеності осіб з інвалідністю та який вплив він матиме на життєдіяльність цієї категорії, а також за наявності зазначається позиція щодо </w:t>
      </w:r>
      <w:proofErr w:type="spellStart"/>
      <w:r w:rsidRPr="00AA0FC7">
        <w:rPr>
          <w:rFonts w:ascii="Times New Roman" w:hAnsi="Times New Roman" w:cs="Times New Roman"/>
          <w:b/>
          <w:sz w:val="28"/>
          <w:szCs w:val="28"/>
        </w:rPr>
        <w:t>проєкту</w:t>
      </w:r>
      <w:proofErr w:type="spellEnd"/>
      <w:r w:rsidRPr="00AA0FC7">
        <w:rPr>
          <w:rFonts w:ascii="Times New Roman" w:hAnsi="Times New Roman" w:cs="Times New Roman"/>
          <w:b/>
          <w:sz w:val="28"/>
          <w:szCs w:val="28"/>
        </w:rPr>
        <w:t xml:space="preserve"> рішення Уповноваженого Київської міської ради з прав осіб з інвалідністю та громадських об’єднань осіб з інвалідністю</w:t>
      </w:r>
    </w:p>
    <w:p w:rsidR="00304EAB" w:rsidRDefault="00304EAB" w:rsidP="00136AAE">
      <w:pPr>
        <w:pStyle w:val="20"/>
        <w:shd w:val="clear" w:color="auto" w:fill="auto"/>
        <w:spacing w:line="240" w:lineRule="auto"/>
        <w:ind w:firstLine="709"/>
        <w:jc w:val="both"/>
        <w:rPr>
          <w:rFonts w:ascii="Times New Roman" w:hAnsi="Times New Roman" w:cs="Times New Roman"/>
          <w:b/>
          <w:sz w:val="28"/>
          <w:szCs w:val="28"/>
        </w:rPr>
      </w:pPr>
    </w:p>
    <w:p w:rsidR="00136AAE" w:rsidRPr="00AA0FC7" w:rsidRDefault="00136AAE" w:rsidP="00136AAE">
      <w:pPr>
        <w:pStyle w:val="20"/>
        <w:shd w:val="clear" w:color="auto" w:fill="auto"/>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Даний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w:t>
      </w:r>
      <w:r w:rsidRPr="00AA0FC7">
        <w:rPr>
          <w:rFonts w:ascii="Times New Roman" w:hAnsi="Times New Roman" w:cs="Times New Roman"/>
          <w:sz w:val="28"/>
          <w:szCs w:val="28"/>
        </w:rPr>
        <w:t>прав і соціальної захищеності осіб з інвалідністю</w:t>
      </w:r>
      <w:r>
        <w:rPr>
          <w:rFonts w:ascii="Times New Roman" w:hAnsi="Times New Roman" w:cs="Times New Roman"/>
          <w:sz w:val="28"/>
          <w:szCs w:val="28"/>
        </w:rPr>
        <w:t xml:space="preserve"> не стосується.</w:t>
      </w:r>
    </w:p>
    <w:p w:rsidR="00136AAE" w:rsidRDefault="00136AAE" w:rsidP="00136AAE">
      <w:pPr>
        <w:spacing w:after="0" w:line="240" w:lineRule="auto"/>
        <w:jc w:val="both"/>
        <w:rPr>
          <w:rFonts w:ascii="Times New Roman" w:eastAsia="Times New Roman" w:hAnsi="Times New Roman"/>
          <w:b/>
          <w:sz w:val="28"/>
          <w:szCs w:val="28"/>
          <w:lang w:eastAsia="uk-UA"/>
        </w:rPr>
      </w:pPr>
    </w:p>
    <w:p w:rsidR="00136AAE" w:rsidRDefault="00136AAE" w:rsidP="00136AAE">
      <w:pPr>
        <w:spacing w:after="0" w:line="240" w:lineRule="auto"/>
        <w:ind w:firstLine="708"/>
        <w:jc w:val="both"/>
        <w:rPr>
          <w:rFonts w:ascii="Times New Roman" w:eastAsia="Times New Roman" w:hAnsi="Times New Roman"/>
          <w:b/>
          <w:sz w:val="28"/>
          <w:szCs w:val="28"/>
          <w:lang w:eastAsia="uk-UA"/>
        </w:rPr>
      </w:pPr>
      <w:r>
        <w:rPr>
          <w:rFonts w:ascii="Times New Roman" w:eastAsia="Times New Roman" w:hAnsi="Times New Roman"/>
          <w:b/>
          <w:sz w:val="28"/>
          <w:szCs w:val="28"/>
          <w:lang w:eastAsia="uk-UA"/>
        </w:rPr>
        <w:t>5</w:t>
      </w:r>
      <w:r w:rsidRPr="00D209A1">
        <w:rPr>
          <w:rFonts w:ascii="Times New Roman" w:eastAsia="Times New Roman" w:hAnsi="Times New Roman"/>
          <w:b/>
          <w:sz w:val="28"/>
          <w:szCs w:val="28"/>
          <w:lang w:eastAsia="uk-UA"/>
        </w:rPr>
        <w:t xml:space="preserve">. </w:t>
      </w:r>
      <w:r>
        <w:rPr>
          <w:rFonts w:ascii="Times New Roman" w:eastAsia="Times New Roman" w:hAnsi="Times New Roman"/>
          <w:b/>
          <w:sz w:val="28"/>
          <w:szCs w:val="28"/>
          <w:lang w:eastAsia="uk-UA"/>
        </w:rPr>
        <w:t>П</w:t>
      </w:r>
      <w:r w:rsidRPr="00500626">
        <w:rPr>
          <w:rFonts w:ascii="Times New Roman" w:eastAsia="Times New Roman" w:hAnsi="Times New Roman"/>
          <w:b/>
          <w:sz w:val="28"/>
          <w:szCs w:val="28"/>
          <w:lang w:eastAsia="uk-UA"/>
        </w:rPr>
        <w:t>різвище або назв</w:t>
      </w:r>
      <w:r>
        <w:rPr>
          <w:rFonts w:ascii="Times New Roman" w:eastAsia="Times New Roman" w:hAnsi="Times New Roman"/>
          <w:b/>
          <w:sz w:val="28"/>
          <w:szCs w:val="28"/>
          <w:lang w:eastAsia="uk-UA"/>
        </w:rPr>
        <w:t>а</w:t>
      </w:r>
      <w:r w:rsidRPr="00500626">
        <w:rPr>
          <w:rFonts w:ascii="Times New Roman" w:eastAsia="Times New Roman" w:hAnsi="Times New Roman"/>
          <w:b/>
          <w:sz w:val="28"/>
          <w:szCs w:val="28"/>
          <w:lang w:eastAsia="uk-UA"/>
        </w:rPr>
        <w:t xml:space="preserve"> суб'єкта подання, прізвище, посад</w:t>
      </w:r>
      <w:r>
        <w:rPr>
          <w:rFonts w:ascii="Times New Roman" w:eastAsia="Times New Roman" w:hAnsi="Times New Roman"/>
          <w:b/>
          <w:sz w:val="28"/>
          <w:szCs w:val="28"/>
          <w:lang w:eastAsia="uk-UA"/>
        </w:rPr>
        <w:t>а</w:t>
      </w:r>
      <w:r w:rsidRPr="00500626">
        <w:rPr>
          <w:rFonts w:ascii="Times New Roman" w:eastAsia="Times New Roman" w:hAnsi="Times New Roman"/>
          <w:b/>
          <w:sz w:val="28"/>
          <w:szCs w:val="28"/>
          <w:lang w:eastAsia="uk-UA"/>
        </w:rPr>
        <w:t xml:space="preserve">, контактні дані доповідача </w:t>
      </w:r>
      <w:proofErr w:type="spellStart"/>
      <w:r w:rsidRPr="00500626">
        <w:rPr>
          <w:rFonts w:ascii="Times New Roman" w:eastAsia="Times New Roman" w:hAnsi="Times New Roman"/>
          <w:b/>
          <w:sz w:val="28"/>
          <w:szCs w:val="28"/>
          <w:lang w:eastAsia="uk-UA"/>
        </w:rPr>
        <w:t>проєкту</w:t>
      </w:r>
      <w:proofErr w:type="spellEnd"/>
      <w:r w:rsidRPr="00500626">
        <w:rPr>
          <w:rFonts w:ascii="Times New Roman" w:eastAsia="Times New Roman" w:hAnsi="Times New Roman"/>
          <w:b/>
          <w:sz w:val="28"/>
          <w:szCs w:val="28"/>
          <w:lang w:eastAsia="uk-UA"/>
        </w:rPr>
        <w:t xml:space="preserve"> рішення Київради на пленарному засіданні та особи, відповідальної за супроводження </w:t>
      </w:r>
      <w:proofErr w:type="spellStart"/>
      <w:r w:rsidRPr="00500626">
        <w:rPr>
          <w:rFonts w:ascii="Times New Roman" w:eastAsia="Times New Roman" w:hAnsi="Times New Roman"/>
          <w:b/>
          <w:sz w:val="28"/>
          <w:szCs w:val="28"/>
          <w:lang w:eastAsia="uk-UA"/>
        </w:rPr>
        <w:t>проєкту</w:t>
      </w:r>
      <w:proofErr w:type="spellEnd"/>
      <w:r w:rsidRPr="00500626">
        <w:rPr>
          <w:rFonts w:ascii="Times New Roman" w:eastAsia="Times New Roman" w:hAnsi="Times New Roman"/>
          <w:b/>
          <w:sz w:val="28"/>
          <w:szCs w:val="28"/>
          <w:lang w:eastAsia="uk-UA"/>
        </w:rPr>
        <w:t xml:space="preserve"> рішення Київради</w:t>
      </w:r>
    </w:p>
    <w:p w:rsidR="00304EAB" w:rsidRPr="00D209A1" w:rsidRDefault="00304EAB" w:rsidP="00136AAE">
      <w:pPr>
        <w:spacing w:after="0" w:line="240" w:lineRule="auto"/>
        <w:ind w:firstLine="708"/>
        <w:jc w:val="both"/>
        <w:rPr>
          <w:rFonts w:ascii="Times New Roman" w:eastAsia="Times New Roman" w:hAnsi="Times New Roman"/>
          <w:b/>
          <w:sz w:val="28"/>
          <w:szCs w:val="28"/>
          <w:lang w:eastAsia="uk-UA"/>
        </w:rPr>
      </w:pPr>
    </w:p>
    <w:p w:rsidR="00136AAE" w:rsidRPr="00D209A1" w:rsidRDefault="00136AAE" w:rsidP="00136AAE">
      <w:pPr>
        <w:spacing w:after="0" w:line="240" w:lineRule="auto"/>
        <w:jc w:val="both"/>
        <w:rPr>
          <w:rFonts w:ascii="Times New Roman" w:eastAsia="Times New Roman" w:hAnsi="Times New Roman"/>
          <w:sz w:val="28"/>
          <w:szCs w:val="28"/>
          <w:lang w:eastAsia="uk-UA"/>
        </w:rPr>
      </w:pPr>
      <w:r w:rsidRPr="00D209A1">
        <w:rPr>
          <w:rFonts w:ascii="Times New Roman" w:eastAsia="Times New Roman" w:hAnsi="Times New Roman"/>
          <w:sz w:val="28"/>
          <w:szCs w:val="28"/>
          <w:lang w:eastAsia="uk-UA"/>
        </w:rPr>
        <w:tab/>
      </w:r>
      <w:r w:rsidR="005D2EA9">
        <w:rPr>
          <w:rFonts w:ascii="Times New Roman" w:eastAsia="Times New Roman" w:hAnsi="Times New Roman"/>
          <w:sz w:val="28"/>
          <w:szCs w:val="28"/>
          <w:lang w:eastAsia="uk-UA"/>
        </w:rPr>
        <w:t>Суб’єкт подання – Київський міський голова</w:t>
      </w:r>
      <w:r w:rsidR="005D2EA9" w:rsidRPr="005D2EA9">
        <w:rPr>
          <w:rFonts w:ascii="Times New Roman" w:eastAsia="Times New Roman" w:hAnsi="Times New Roman"/>
          <w:sz w:val="28"/>
          <w:szCs w:val="28"/>
          <w:lang w:eastAsia="uk-UA"/>
        </w:rPr>
        <w:t xml:space="preserve"> Віталій К</w:t>
      </w:r>
      <w:r w:rsidR="005D2EA9">
        <w:rPr>
          <w:rFonts w:ascii="Times New Roman" w:eastAsia="Times New Roman" w:hAnsi="Times New Roman"/>
          <w:sz w:val="28"/>
          <w:szCs w:val="28"/>
          <w:lang w:eastAsia="uk-UA"/>
        </w:rPr>
        <w:t>личко</w:t>
      </w:r>
      <w:r>
        <w:rPr>
          <w:rFonts w:ascii="Times New Roman" w:eastAsia="Times New Roman" w:hAnsi="Times New Roman"/>
          <w:sz w:val="28"/>
          <w:szCs w:val="28"/>
          <w:lang w:eastAsia="uk-UA"/>
        </w:rPr>
        <w:t>.</w:t>
      </w:r>
    </w:p>
    <w:p w:rsidR="00136AAE" w:rsidRDefault="00136AAE" w:rsidP="00136AAE">
      <w:pPr>
        <w:spacing w:after="0" w:line="240" w:lineRule="auto"/>
        <w:ind w:firstLine="720"/>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Д</w:t>
      </w:r>
      <w:r w:rsidRPr="00D209A1">
        <w:rPr>
          <w:rFonts w:ascii="Times New Roman" w:eastAsia="Times New Roman" w:hAnsi="Times New Roman"/>
          <w:sz w:val="28"/>
          <w:szCs w:val="28"/>
          <w:lang w:eastAsia="uk-UA"/>
        </w:rPr>
        <w:t>оповідач на пленарному засіданні – директор Департаменту фінансів виконавчого органу Київської міської ради (Київської міської державної адміністраці</w:t>
      </w:r>
      <w:r>
        <w:rPr>
          <w:rFonts w:ascii="Times New Roman" w:eastAsia="Times New Roman" w:hAnsi="Times New Roman"/>
          <w:sz w:val="28"/>
          <w:szCs w:val="28"/>
          <w:lang w:eastAsia="uk-UA"/>
        </w:rPr>
        <w:t xml:space="preserve">ї) – </w:t>
      </w:r>
      <w:proofErr w:type="spellStart"/>
      <w:r>
        <w:rPr>
          <w:rFonts w:ascii="Times New Roman" w:eastAsia="Times New Roman" w:hAnsi="Times New Roman"/>
          <w:sz w:val="28"/>
          <w:szCs w:val="28"/>
          <w:lang w:eastAsia="uk-UA"/>
        </w:rPr>
        <w:t>Репік</w:t>
      </w:r>
      <w:proofErr w:type="spellEnd"/>
      <w:r>
        <w:rPr>
          <w:rFonts w:ascii="Times New Roman" w:eastAsia="Times New Roman" w:hAnsi="Times New Roman"/>
          <w:sz w:val="28"/>
          <w:szCs w:val="28"/>
          <w:lang w:eastAsia="uk-UA"/>
        </w:rPr>
        <w:t xml:space="preserve"> Володимир Михайлович, контактний телефон 202-79-29.</w:t>
      </w:r>
    </w:p>
    <w:p w:rsidR="00136AAE" w:rsidRDefault="00136AAE" w:rsidP="00136AAE">
      <w:pPr>
        <w:spacing w:after="0" w:line="240" w:lineRule="auto"/>
        <w:ind w:firstLine="720"/>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Відповідальна за супроводження </w:t>
      </w:r>
      <w:proofErr w:type="spellStart"/>
      <w:r w:rsidRPr="00443E93">
        <w:rPr>
          <w:rFonts w:ascii="Times New Roman" w:eastAsia="Times New Roman" w:hAnsi="Times New Roman"/>
          <w:sz w:val="28"/>
          <w:szCs w:val="28"/>
          <w:lang w:eastAsia="uk-UA"/>
        </w:rPr>
        <w:t>проєкту</w:t>
      </w:r>
      <w:proofErr w:type="spellEnd"/>
      <w:r w:rsidRPr="00443E93">
        <w:rPr>
          <w:rFonts w:ascii="Times New Roman" w:eastAsia="Times New Roman" w:hAnsi="Times New Roman"/>
          <w:sz w:val="28"/>
          <w:szCs w:val="28"/>
          <w:lang w:eastAsia="uk-UA"/>
        </w:rPr>
        <w:t xml:space="preserve"> рішення Київради</w:t>
      </w:r>
      <w:r>
        <w:rPr>
          <w:rFonts w:ascii="Times New Roman" w:eastAsia="Times New Roman" w:hAnsi="Times New Roman"/>
          <w:sz w:val="28"/>
          <w:szCs w:val="28"/>
          <w:lang w:eastAsia="uk-UA"/>
        </w:rPr>
        <w:t xml:space="preserve"> </w:t>
      </w:r>
      <w:r w:rsidRPr="00D209A1">
        <w:rPr>
          <w:rFonts w:ascii="Times New Roman" w:eastAsia="Times New Roman" w:hAnsi="Times New Roman"/>
          <w:sz w:val="28"/>
          <w:szCs w:val="28"/>
          <w:lang w:eastAsia="uk-UA"/>
        </w:rPr>
        <w:t>–</w:t>
      </w:r>
      <w:r>
        <w:rPr>
          <w:rFonts w:ascii="Times New Roman" w:eastAsia="Times New Roman" w:hAnsi="Times New Roman"/>
          <w:sz w:val="28"/>
          <w:szCs w:val="28"/>
          <w:lang w:eastAsia="uk-UA"/>
        </w:rPr>
        <w:t xml:space="preserve"> начальник юридичного </w:t>
      </w:r>
      <w:r w:rsidRPr="00443E93">
        <w:rPr>
          <w:rFonts w:ascii="Times New Roman" w:eastAsia="Times New Roman" w:hAnsi="Times New Roman"/>
          <w:sz w:val="28"/>
          <w:szCs w:val="28"/>
          <w:lang w:eastAsia="uk-UA"/>
        </w:rPr>
        <w:t>відділу Департаменту фінансів</w:t>
      </w:r>
      <w:r>
        <w:rPr>
          <w:rFonts w:ascii="Times New Roman" w:eastAsia="Times New Roman" w:hAnsi="Times New Roman"/>
          <w:sz w:val="28"/>
          <w:szCs w:val="28"/>
          <w:lang w:eastAsia="uk-UA"/>
        </w:rPr>
        <w:t xml:space="preserve"> </w:t>
      </w:r>
      <w:r w:rsidRPr="00443E93">
        <w:rPr>
          <w:rFonts w:ascii="Times New Roman" w:eastAsia="Times New Roman" w:hAnsi="Times New Roman"/>
          <w:sz w:val="28"/>
          <w:szCs w:val="28"/>
          <w:lang w:eastAsia="uk-UA"/>
        </w:rPr>
        <w:t>Аввакумова</w:t>
      </w:r>
      <w:r>
        <w:rPr>
          <w:rFonts w:ascii="Times New Roman" w:eastAsia="Times New Roman" w:hAnsi="Times New Roman"/>
          <w:sz w:val="28"/>
          <w:szCs w:val="28"/>
          <w:lang w:eastAsia="uk-UA"/>
        </w:rPr>
        <w:t xml:space="preserve"> Юлія, контактний телефон 202-77-40.</w:t>
      </w:r>
    </w:p>
    <w:p w:rsidR="00136AAE" w:rsidRDefault="00136AAE" w:rsidP="00136AAE">
      <w:pPr>
        <w:spacing w:after="0" w:line="240" w:lineRule="auto"/>
        <w:ind w:firstLine="720"/>
        <w:jc w:val="both"/>
        <w:rPr>
          <w:rFonts w:ascii="Times New Roman" w:eastAsia="Times New Roman" w:hAnsi="Times New Roman"/>
          <w:sz w:val="28"/>
          <w:szCs w:val="28"/>
          <w:lang w:eastAsia="uk-UA"/>
        </w:rPr>
      </w:pPr>
    </w:p>
    <w:p w:rsidR="00136AAE" w:rsidRDefault="00136AAE" w:rsidP="00136AAE">
      <w:pPr>
        <w:spacing w:after="0" w:line="240" w:lineRule="auto"/>
        <w:ind w:firstLine="720"/>
        <w:jc w:val="both"/>
        <w:rPr>
          <w:rFonts w:ascii="Times New Roman" w:eastAsia="Times New Roman" w:hAnsi="Times New Roman"/>
          <w:b/>
          <w:sz w:val="28"/>
          <w:szCs w:val="28"/>
          <w:lang w:eastAsia="uk-UA"/>
        </w:rPr>
      </w:pPr>
      <w:r>
        <w:rPr>
          <w:rFonts w:ascii="Times New Roman" w:eastAsia="Times New Roman" w:hAnsi="Times New Roman"/>
          <w:b/>
          <w:sz w:val="28"/>
          <w:szCs w:val="28"/>
          <w:lang w:eastAsia="uk-UA"/>
        </w:rPr>
        <w:lastRenderedPageBreak/>
        <w:t>6</w:t>
      </w:r>
      <w:r w:rsidRPr="00F31FF7">
        <w:rPr>
          <w:rFonts w:ascii="Times New Roman" w:eastAsia="Times New Roman" w:hAnsi="Times New Roman"/>
          <w:b/>
          <w:sz w:val="28"/>
          <w:szCs w:val="28"/>
          <w:lang w:eastAsia="uk-UA"/>
        </w:rPr>
        <w:t xml:space="preserve">. Інформація про те, чи містить </w:t>
      </w:r>
      <w:proofErr w:type="spellStart"/>
      <w:r w:rsidRPr="00F31FF7">
        <w:rPr>
          <w:rFonts w:ascii="Times New Roman" w:eastAsia="Times New Roman" w:hAnsi="Times New Roman"/>
          <w:b/>
          <w:sz w:val="28"/>
          <w:szCs w:val="28"/>
          <w:lang w:eastAsia="uk-UA"/>
        </w:rPr>
        <w:t>проєкт</w:t>
      </w:r>
      <w:proofErr w:type="spellEnd"/>
      <w:r w:rsidRPr="00F31FF7">
        <w:rPr>
          <w:rFonts w:ascii="Times New Roman" w:eastAsia="Times New Roman" w:hAnsi="Times New Roman"/>
          <w:b/>
          <w:sz w:val="28"/>
          <w:szCs w:val="28"/>
          <w:lang w:eastAsia="uk-UA"/>
        </w:rPr>
        <w:t xml:space="preserve"> рішення інформацію з обмеженим доступом у розумінні статті 6 Закону України «Про доступ до публічної інформації»</w:t>
      </w:r>
    </w:p>
    <w:p w:rsidR="00136AAE" w:rsidRPr="00F31FF7" w:rsidRDefault="00136AAE" w:rsidP="00136AAE">
      <w:pPr>
        <w:spacing w:after="0" w:line="240" w:lineRule="auto"/>
        <w:ind w:firstLine="720"/>
        <w:jc w:val="both"/>
        <w:rPr>
          <w:rFonts w:ascii="Times New Roman" w:eastAsia="Times New Roman" w:hAnsi="Times New Roman"/>
          <w:sz w:val="28"/>
          <w:szCs w:val="28"/>
          <w:lang w:eastAsia="uk-UA"/>
        </w:rPr>
      </w:pPr>
      <w:proofErr w:type="spellStart"/>
      <w:r w:rsidRPr="00F31FF7">
        <w:rPr>
          <w:rFonts w:ascii="Times New Roman" w:eastAsia="Times New Roman" w:hAnsi="Times New Roman"/>
          <w:sz w:val="28"/>
          <w:szCs w:val="28"/>
          <w:lang w:eastAsia="uk-UA"/>
        </w:rPr>
        <w:t>Проєкт</w:t>
      </w:r>
      <w:proofErr w:type="spellEnd"/>
      <w:r w:rsidRPr="00F31FF7">
        <w:rPr>
          <w:rFonts w:ascii="Times New Roman" w:eastAsia="Times New Roman" w:hAnsi="Times New Roman"/>
          <w:sz w:val="28"/>
          <w:szCs w:val="28"/>
          <w:lang w:eastAsia="uk-UA"/>
        </w:rPr>
        <w:t xml:space="preserve"> рішення не містить інформації з обмеженим доступом.</w:t>
      </w:r>
    </w:p>
    <w:p w:rsidR="00136AAE" w:rsidRDefault="00136AAE" w:rsidP="00136AAE">
      <w:pPr>
        <w:spacing w:after="0" w:line="240" w:lineRule="auto"/>
        <w:ind w:firstLine="720"/>
        <w:jc w:val="both"/>
        <w:rPr>
          <w:rFonts w:ascii="Times New Roman" w:eastAsia="Times New Roman" w:hAnsi="Times New Roman"/>
          <w:sz w:val="28"/>
          <w:szCs w:val="28"/>
          <w:lang w:eastAsia="uk-UA"/>
        </w:rPr>
      </w:pPr>
    </w:p>
    <w:p w:rsidR="003A250F" w:rsidRPr="003A250F" w:rsidRDefault="003A250F" w:rsidP="00136AAE">
      <w:pPr>
        <w:spacing w:after="0" w:line="240" w:lineRule="auto"/>
        <w:ind w:firstLine="720"/>
        <w:jc w:val="both"/>
        <w:rPr>
          <w:rFonts w:ascii="Times New Roman" w:eastAsia="Times New Roman" w:hAnsi="Times New Roman"/>
          <w:b/>
          <w:sz w:val="28"/>
          <w:szCs w:val="28"/>
          <w:lang w:eastAsia="uk-UA"/>
        </w:rPr>
      </w:pPr>
      <w:r w:rsidRPr="003A250F">
        <w:rPr>
          <w:rFonts w:ascii="Times New Roman" w:eastAsia="Times New Roman" w:hAnsi="Times New Roman"/>
          <w:b/>
          <w:sz w:val="28"/>
          <w:szCs w:val="28"/>
          <w:lang w:eastAsia="uk-UA"/>
        </w:rPr>
        <w:t>7.</w:t>
      </w:r>
      <w:r>
        <w:rPr>
          <w:rFonts w:ascii="Times New Roman" w:eastAsia="Times New Roman" w:hAnsi="Times New Roman"/>
          <w:sz w:val="28"/>
          <w:szCs w:val="28"/>
          <w:lang w:eastAsia="uk-UA"/>
        </w:rPr>
        <w:t xml:space="preserve"> </w:t>
      </w:r>
      <w:r>
        <w:rPr>
          <w:rFonts w:ascii="Times New Roman" w:eastAsia="Times New Roman" w:hAnsi="Times New Roman"/>
          <w:b/>
          <w:sz w:val="28"/>
          <w:szCs w:val="28"/>
          <w:lang w:eastAsia="uk-UA"/>
        </w:rPr>
        <w:t>І</w:t>
      </w:r>
      <w:r w:rsidRPr="003A250F">
        <w:rPr>
          <w:rFonts w:ascii="Times New Roman" w:eastAsia="Times New Roman" w:hAnsi="Times New Roman"/>
          <w:b/>
          <w:sz w:val="28"/>
          <w:szCs w:val="28"/>
          <w:lang w:eastAsia="uk-UA"/>
        </w:rPr>
        <w:t>нформаці</w:t>
      </w:r>
      <w:r>
        <w:rPr>
          <w:rFonts w:ascii="Times New Roman" w:eastAsia="Times New Roman" w:hAnsi="Times New Roman"/>
          <w:b/>
          <w:sz w:val="28"/>
          <w:szCs w:val="28"/>
          <w:lang w:eastAsia="uk-UA"/>
        </w:rPr>
        <w:t>я</w:t>
      </w:r>
      <w:r w:rsidRPr="003A250F">
        <w:rPr>
          <w:rFonts w:ascii="Times New Roman" w:eastAsia="Times New Roman" w:hAnsi="Times New Roman"/>
          <w:b/>
          <w:sz w:val="28"/>
          <w:szCs w:val="28"/>
          <w:lang w:eastAsia="uk-UA"/>
        </w:rPr>
        <w:t xml:space="preserve"> про те, чи містить </w:t>
      </w:r>
      <w:proofErr w:type="spellStart"/>
      <w:r w:rsidRPr="003A250F">
        <w:rPr>
          <w:rFonts w:ascii="Times New Roman" w:eastAsia="Times New Roman" w:hAnsi="Times New Roman"/>
          <w:b/>
          <w:sz w:val="28"/>
          <w:szCs w:val="28"/>
          <w:lang w:eastAsia="uk-UA"/>
        </w:rPr>
        <w:t>проєкт</w:t>
      </w:r>
      <w:proofErr w:type="spellEnd"/>
      <w:r w:rsidRPr="003A250F">
        <w:rPr>
          <w:rFonts w:ascii="Times New Roman" w:eastAsia="Times New Roman" w:hAnsi="Times New Roman"/>
          <w:b/>
          <w:sz w:val="28"/>
          <w:szCs w:val="28"/>
          <w:lang w:eastAsia="uk-UA"/>
        </w:rPr>
        <w:t xml:space="preserve"> рішення інформацію про фізичну особу (персональні дані) у розумінні статей 11 та 21 Закону України </w:t>
      </w:r>
      <w:r>
        <w:rPr>
          <w:rFonts w:ascii="Times New Roman" w:eastAsia="Times New Roman" w:hAnsi="Times New Roman"/>
          <w:b/>
          <w:sz w:val="28"/>
          <w:szCs w:val="28"/>
          <w:lang w:eastAsia="uk-UA"/>
        </w:rPr>
        <w:t>«</w:t>
      </w:r>
      <w:r w:rsidRPr="003A250F">
        <w:rPr>
          <w:rFonts w:ascii="Times New Roman" w:eastAsia="Times New Roman" w:hAnsi="Times New Roman"/>
          <w:b/>
          <w:sz w:val="28"/>
          <w:szCs w:val="28"/>
          <w:lang w:eastAsia="uk-UA"/>
        </w:rPr>
        <w:t>Про інформацію</w:t>
      </w:r>
      <w:r>
        <w:rPr>
          <w:rFonts w:ascii="Times New Roman" w:eastAsia="Times New Roman" w:hAnsi="Times New Roman"/>
          <w:b/>
          <w:sz w:val="28"/>
          <w:szCs w:val="28"/>
          <w:lang w:eastAsia="uk-UA"/>
        </w:rPr>
        <w:t>»</w:t>
      </w:r>
      <w:r w:rsidRPr="003A250F">
        <w:rPr>
          <w:rFonts w:ascii="Times New Roman" w:eastAsia="Times New Roman" w:hAnsi="Times New Roman"/>
          <w:b/>
          <w:sz w:val="28"/>
          <w:szCs w:val="28"/>
          <w:lang w:eastAsia="uk-UA"/>
        </w:rPr>
        <w:t xml:space="preserve"> та статті 2 Закону України </w:t>
      </w:r>
      <w:r>
        <w:rPr>
          <w:rFonts w:ascii="Times New Roman" w:eastAsia="Times New Roman" w:hAnsi="Times New Roman"/>
          <w:b/>
          <w:sz w:val="28"/>
          <w:szCs w:val="28"/>
          <w:lang w:eastAsia="uk-UA"/>
        </w:rPr>
        <w:t>«</w:t>
      </w:r>
      <w:r w:rsidRPr="003A250F">
        <w:rPr>
          <w:rFonts w:ascii="Times New Roman" w:eastAsia="Times New Roman" w:hAnsi="Times New Roman"/>
          <w:b/>
          <w:sz w:val="28"/>
          <w:szCs w:val="28"/>
          <w:lang w:eastAsia="uk-UA"/>
        </w:rPr>
        <w:t>Про захист персональних даних</w:t>
      </w:r>
      <w:r>
        <w:rPr>
          <w:rFonts w:ascii="Times New Roman" w:eastAsia="Times New Roman" w:hAnsi="Times New Roman"/>
          <w:b/>
          <w:sz w:val="28"/>
          <w:szCs w:val="28"/>
          <w:lang w:eastAsia="uk-UA"/>
        </w:rPr>
        <w:t>»</w:t>
      </w:r>
    </w:p>
    <w:p w:rsidR="003A250F" w:rsidRDefault="003A250F" w:rsidP="00136AAE">
      <w:pPr>
        <w:spacing w:after="0" w:line="240" w:lineRule="auto"/>
        <w:ind w:firstLine="720"/>
        <w:jc w:val="both"/>
        <w:rPr>
          <w:rFonts w:ascii="Times New Roman" w:eastAsia="Times New Roman" w:hAnsi="Times New Roman"/>
          <w:sz w:val="28"/>
          <w:szCs w:val="28"/>
          <w:lang w:eastAsia="uk-UA"/>
        </w:rPr>
      </w:pPr>
      <w:proofErr w:type="spellStart"/>
      <w:r w:rsidRPr="00F31FF7">
        <w:rPr>
          <w:rFonts w:ascii="Times New Roman" w:eastAsia="Times New Roman" w:hAnsi="Times New Roman"/>
          <w:sz w:val="28"/>
          <w:szCs w:val="28"/>
          <w:lang w:eastAsia="uk-UA"/>
        </w:rPr>
        <w:t>Проєкт</w:t>
      </w:r>
      <w:proofErr w:type="spellEnd"/>
      <w:r w:rsidRPr="00F31FF7">
        <w:rPr>
          <w:rFonts w:ascii="Times New Roman" w:eastAsia="Times New Roman" w:hAnsi="Times New Roman"/>
          <w:sz w:val="28"/>
          <w:szCs w:val="28"/>
          <w:lang w:eastAsia="uk-UA"/>
        </w:rPr>
        <w:t xml:space="preserve"> рішення не містить інформації</w:t>
      </w:r>
      <w:r>
        <w:rPr>
          <w:rFonts w:ascii="Times New Roman" w:eastAsia="Times New Roman" w:hAnsi="Times New Roman"/>
          <w:sz w:val="28"/>
          <w:szCs w:val="28"/>
          <w:lang w:eastAsia="uk-UA"/>
        </w:rPr>
        <w:t xml:space="preserve"> </w:t>
      </w:r>
      <w:r w:rsidRPr="003A250F">
        <w:rPr>
          <w:rFonts w:ascii="Times New Roman" w:eastAsia="Times New Roman" w:hAnsi="Times New Roman"/>
          <w:sz w:val="28"/>
          <w:szCs w:val="28"/>
          <w:lang w:eastAsia="uk-UA"/>
        </w:rPr>
        <w:t>про фізичну особу (персональні дані) у розумінні статей 11 та 21 Закону України «Про інформацію» та статті 2 Закону України «Про захист персональних даних»</w:t>
      </w:r>
      <w:r w:rsidRPr="00F31FF7">
        <w:rPr>
          <w:rFonts w:ascii="Times New Roman" w:eastAsia="Times New Roman" w:hAnsi="Times New Roman"/>
          <w:sz w:val="28"/>
          <w:szCs w:val="28"/>
          <w:lang w:eastAsia="uk-UA"/>
        </w:rPr>
        <w:t>.</w:t>
      </w:r>
    </w:p>
    <w:p w:rsidR="003A250F" w:rsidRDefault="003A250F" w:rsidP="00136AAE">
      <w:pPr>
        <w:spacing w:after="0" w:line="240" w:lineRule="auto"/>
        <w:ind w:firstLine="720"/>
        <w:jc w:val="both"/>
        <w:rPr>
          <w:rFonts w:ascii="Times New Roman" w:eastAsia="Times New Roman" w:hAnsi="Times New Roman"/>
          <w:sz w:val="28"/>
          <w:szCs w:val="28"/>
          <w:lang w:eastAsia="uk-UA"/>
        </w:rPr>
      </w:pPr>
    </w:p>
    <w:p w:rsidR="003A250F" w:rsidRPr="00D209A1" w:rsidRDefault="003A250F" w:rsidP="00136AAE">
      <w:pPr>
        <w:spacing w:after="0" w:line="240" w:lineRule="auto"/>
        <w:ind w:firstLine="720"/>
        <w:jc w:val="both"/>
        <w:rPr>
          <w:rFonts w:ascii="Times New Roman" w:eastAsia="Times New Roman" w:hAnsi="Times New Roman"/>
          <w:sz w:val="28"/>
          <w:szCs w:val="28"/>
          <w:lang w:eastAsia="uk-UA"/>
        </w:rPr>
      </w:pPr>
    </w:p>
    <w:p w:rsidR="00136AAE" w:rsidRDefault="00136AAE" w:rsidP="00136AAE">
      <w:pPr>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Д</w:t>
      </w:r>
      <w:r w:rsidRPr="00D209A1">
        <w:rPr>
          <w:rFonts w:ascii="Times New Roman" w:eastAsia="Times New Roman" w:hAnsi="Times New Roman"/>
          <w:sz w:val="28"/>
          <w:szCs w:val="28"/>
          <w:lang w:eastAsia="uk-UA"/>
        </w:rPr>
        <w:t>иректор Департаменту фінансів</w:t>
      </w:r>
    </w:p>
    <w:p w:rsidR="00136AAE" w:rsidRPr="00D209A1" w:rsidRDefault="00136AAE" w:rsidP="00136AAE">
      <w:pPr>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міста Києва</w:t>
      </w:r>
      <w:r w:rsidRPr="00D209A1">
        <w:rPr>
          <w:rFonts w:ascii="Times New Roman" w:eastAsia="Times New Roman" w:hAnsi="Times New Roman"/>
          <w:sz w:val="28"/>
          <w:szCs w:val="28"/>
          <w:lang w:eastAsia="uk-UA"/>
        </w:rPr>
        <w:tab/>
      </w:r>
      <w:r w:rsidRPr="00D209A1">
        <w:rPr>
          <w:rFonts w:ascii="Times New Roman" w:eastAsia="Times New Roman" w:hAnsi="Times New Roman"/>
          <w:sz w:val="28"/>
          <w:szCs w:val="28"/>
          <w:lang w:eastAsia="uk-UA"/>
        </w:rPr>
        <w:tab/>
      </w:r>
      <w:r w:rsidRPr="00D209A1">
        <w:rPr>
          <w:rFonts w:ascii="Times New Roman" w:eastAsia="Times New Roman" w:hAnsi="Times New Roman"/>
          <w:sz w:val="28"/>
          <w:szCs w:val="28"/>
          <w:lang w:eastAsia="uk-UA"/>
        </w:rPr>
        <w:tab/>
      </w:r>
      <w:r w:rsidRPr="00D209A1">
        <w:rPr>
          <w:rFonts w:ascii="Times New Roman" w:eastAsia="Times New Roman" w:hAnsi="Times New Roman"/>
          <w:sz w:val="28"/>
          <w:szCs w:val="28"/>
          <w:lang w:eastAsia="uk-UA"/>
        </w:rPr>
        <w:tab/>
      </w:r>
      <w:r w:rsidRPr="00D209A1">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t>Володимир РЕПІК</w:t>
      </w:r>
    </w:p>
    <w:p w:rsidR="00136AAE" w:rsidRDefault="00136AAE" w:rsidP="00136AAE"/>
    <w:p w:rsidR="00BD434C" w:rsidRDefault="00BD434C"/>
    <w:sectPr w:rsidR="00BD434C" w:rsidSect="00771B2A">
      <w:pgSz w:w="11906" w:h="16838" w:code="9"/>
      <w:pgMar w:top="1134" w:right="849" w:bottom="1134" w:left="1276"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AAE"/>
    <w:rsid w:val="00047057"/>
    <w:rsid w:val="00136AAE"/>
    <w:rsid w:val="00304EAB"/>
    <w:rsid w:val="003A250F"/>
    <w:rsid w:val="005D2EA9"/>
    <w:rsid w:val="00994E34"/>
    <w:rsid w:val="00AD5592"/>
    <w:rsid w:val="00BD434C"/>
    <w:rsid w:val="00D32D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33EBE-B310-4F95-BF55-457E391B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AA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AAE"/>
    <w:pPr>
      <w:ind w:left="720"/>
      <w:contextualSpacing/>
    </w:pPr>
  </w:style>
  <w:style w:type="character" w:customStyle="1" w:styleId="2">
    <w:name w:val="Основний текст (2)_"/>
    <w:basedOn w:val="a0"/>
    <w:link w:val="20"/>
    <w:rsid w:val="00136AAE"/>
    <w:rPr>
      <w:rFonts w:ascii="Sylfaen" w:eastAsia="Sylfaen" w:hAnsi="Sylfaen" w:cs="Sylfaen"/>
      <w:sz w:val="26"/>
      <w:szCs w:val="26"/>
      <w:shd w:val="clear" w:color="auto" w:fill="FFFFFF"/>
    </w:rPr>
  </w:style>
  <w:style w:type="paragraph" w:customStyle="1" w:styleId="20">
    <w:name w:val="Основний текст (2)"/>
    <w:basedOn w:val="a"/>
    <w:link w:val="2"/>
    <w:rsid w:val="00136AAE"/>
    <w:pPr>
      <w:widowControl w:val="0"/>
      <w:shd w:val="clear" w:color="auto" w:fill="FFFFFF"/>
      <w:spacing w:after="0" w:line="0" w:lineRule="atLeast"/>
    </w:pPr>
    <w:rPr>
      <w:rFonts w:ascii="Sylfaen" w:eastAsia="Sylfaen" w:hAnsi="Sylfaen" w:cs="Sylfae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5652</Words>
  <Characters>3222</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О. Аввакумова</dc:creator>
  <cp:keywords/>
  <dc:description/>
  <cp:lastModifiedBy>Юлія О. Аввакумова</cp:lastModifiedBy>
  <cp:revision>8</cp:revision>
  <dcterms:created xsi:type="dcterms:W3CDTF">2024-09-13T11:00:00Z</dcterms:created>
  <dcterms:modified xsi:type="dcterms:W3CDTF">2024-10-25T05:53:00Z</dcterms:modified>
</cp:coreProperties>
</file>