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B37CA" w14:textId="77777777" w:rsidR="00566B5F" w:rsidRPr="002B49A2" w:rsidRDefault="00566B5F" w:rsidP="00566B5F">
      <w:pPr>
        <w:tabs>
          <w:tab w:val="left" w:pos="4395"/>
        </w:tabs>
        <w:spacing w:after="0" w:line="240" w:lineRule="auto"/>
        <w:ind w:left="5245" w:right="-1"/>
        <w:jc w:val="center"/>
        <w:rPr>
          <w:color w:val="000000" w:themeColor="text1"/>
          <w:szCs w:val="24"/>
        </w:rPr>
      </w:pPr>
      <w:r w:rsidRPr="002B49A2">
        <w:rPr>
          <w:color w:val="000000" w:themeColor="text1"/>
          <w:szCs w:val="24"/>
        </w:rPr>
        <w:t>ЗАТВЕРДЖЕНО</w:t>
      </w:r>
    </w:p>
    <w:p w14:paraId="18B8302E" w14:textId="37A33277" w:rsidR="00566B5F" w:rsidRPr="002B49A2" w:rsidRDefault="00566B5F" w:rsidP="00566B5F">
      <w:pPr>
        <w:tabs>
          <w:tab w:val="left" w:pos="4395"/>
        </w:tabs>
        <w:spacing w:after="0" w:line="240" w:lineRule="auto"/>
        <w:ind w:left="5245" w:right="-1"/>
        <w:jc w:val="both"/>
        <w:rPr>
          <w:color w:val="000000" w:themeColor="text1"/>
          <w:szCs w:val="24"/>
        </w:rPr>
      </w:pPr>
      <w:r w:rsidRPr="002B49A2">
        <w:rPr>
          <w:color w:val="000000" w:themeColor="text1"/>
          <w:szCs w:val="24"/>
        </w:rPr>
        <w:t>рішення</w:t>
      </w:r>
      <w:r w:rsidR="001D4CDA" w:rsidRPr="002B49A2">
        <w:rPr>
          <w:color w:val="000000" w:themeColor="text1"/>
          <w:szCs w:val="24"/>
        </w:rPr>
        <w:t>м</w:t>
      </w:r>
      <w:r w:rsidRPr="002B49A2">
        <w:rPr>
          <w:color w:val="000000" w:themeColor="text1"/>
          <w:szCs w:val="24"/>
        </w:rPr>
        <w:t xml:space="preserve"> Київської міської ради</w:t>
      </w:r>
    </w:p>
    <w:p w14:paraId="6D1D087C" w14:textId="7B0AA6EB" w:rsidR="00566B5F" w:rsidRPr="00680279" w:rsidRDefault="00566B5F" w:rsidP="00566B5F">
      <w:pPr>
        <w:tabs>
          <w:tab w:val="left" w:pos="4395"/>
        </w:tabs>
        <w:spacing w:after="0" w:line="240" w:lineRule="auto"/>
        <w:ind w:left="5245" w:right="-1"/>
        <w:jc w:val="both"/>
        <w:rPr>
          <w:color w:val="000000" w:themeColor="text1"/>
          <w:szCs w:val="24"/>
        </w:rPr>
      </w:pPr>
      <w:r w:rsidRPr="002B49A2">
        <w:rPr>
          <w:color w:val="000000" w:themeColor="text1"/>
          <w:szCs w:val="24"/>
        </w:rPr>
        <w:t>від</w:t>
      </w:r>
      <w:r w:rsidRPr="00680279">
        <w:rPr>
          <w:color w:val="000000" w:themeColor="text1"/>
          <w:szCs w:val="24"/>
        </w:rPr>
        <w:t xml:space="preserve"> </w:t>
      </w:r>
      <w:r w:rsidR="001D4CDA">
        <w:rPr>
          <w:color w:val="000000" w:themeColor="text1"/>
          <w:szCs w:val="24"/>
        </w:rPr>
        <w:t xml:space="preserve">                          №</w:t>
      </w:r>
    </w:p>
    <w:p w14:paraId="4640CABA" w14:textId="77777777" w:rsidR="003E7514" w:rsidRDefault="003E7514" w:rsidP="003E7514">
      <w:pPr>
        <w:spacing w:after="0"/>
        <w:jc w:val="right"/>
      </w:pPr>
    </w:p>
    <w:p w14:paraId="3EAE1FAE" w14:textId="77777777" w:rsidR="003E7514" w:rsidRDefault="003E7514" w:rsidP="003E7514">
      <w:pPr>
        <w:spacing w:after="0"/>
        <w:jc w:val="right"/>
      </w:pPr>
    </w:p>
    <w:p w14:paraId="39023572" w14:textId="77777777" w:rsidR="003E7514" w:rsidRPr="00620A9F" w:rsidRDefault="003E7514" w:rsidP="00620A9F">
      <w:pPr>
        <w:spacing w:after="0"/>
        <w:jc w:val="center"/>
        <w:rPr>
          <w:b/>
        </w:rPr>
      </w:pPr>
      <w:r w:rsidRPr="00620A9F">
        <w:rPr>
          <w:b/>
        </w:rPr>
        <w:t>АКТ</w:t>
      </w:r>
    </w:p>
    <w:p w14:paraId="283810F0" w14:textId="210C3CBF" w:rsidR="006A4A41" w:rsidRPr="00620A9F" w:rsidRDefault="003E7514" w:rsidP="00620A9F">
      <w:pPr>
        <w:jc w:val="center"/>
        <w:rPr>
          <w:b/>
        </w:rPr>
      </w:pPr>
      <w:r w:rsidRPr="00620A9F">
        <w:rPr>
          <w:b/>
        </w:rPr>
        <w:t xml:space="preserve">приймання-передачі з державної власності до комунальної власності територіальної громади міста Києва </w:t>
      </w:r>
      <w:r w:rsidR="0040503B" w:rsidRPr="00620A9F">
        <w:rPr>
          <w:b/>
        </w:rPr>
        <w:t xml:space="preserve">котельні </w:t>
      </w:r>
      <w:r w:rsidR="00620A9F" w:rsidRPr="00620A9F">
        <w:rPr>
          <w:b/>
        </w:rPr>
        <w:t>(реєстраційний номер 1029932180000) по просп. Повітряних Сил, 76</w:t>
      </w:r>
      <w:r w:rsidR="00620A9F" w:rsidRPr="00620A9F">
        <w:rPr>
          <w:rFonts w:eastAsia="Times New Roman"/>
          <w:b/>
          <w:lang w:eastAsia="uk-UA"/>
        </w:rPr>
        <w:t xml:space="preserve"> у м. Києві, що розміщена на земельній ділянці площею 0,3165 гектара (кадастровий номер </w:t>
      </w:r>
      <w:r w:rsidR="00620A9F" w:rsidRPr="00620A9F">
        <w:rPr>
          <w:b/>
        </w:rPr>
        <w:t xml:space="preserve">8000000000:72:481:0247), </w:t>
      </w:r>
      <w:r w:rsidR="0040503B" w:rsidRPr="00620A9F">
        <w:rPr>
          <w:b/>
        </w:rPr>
        <w:t>та окремого індивідуально визначеного майна</w:t>
      </w:r>
    </w:p>
    <w:p w14:paraId="09EE998A" w14:textId="3A525F5A" w:rsidR="006A4A41" w:rsidRDefault="006A4A41" w:rsidP="00E77A00">
      <w:pPr>
        <w:spacing w:after="0" w:line="240" w:lineRule="auto"/>
        <w:ind w:right="-1" w:firstLine="709"/>
        <w:jc w:val="both"/>
      </w:pPr>
      <w:r w:rsidRPr="002B49A2">
        <w:t>Комісія, утворена відповід</w:t>
      </w:r>
      <w:r w:rsidR="00687145" w:rsidRPr="002B49A2">
        <w:t xml:space="preserve">но </w:t>
      </w:r>
      <w:r w:rsidR="001D4CDA" w:rsidRPr="002B49A2">
        <w:t xml:space="preserve">до </w:t>
      </w:r>
      <w:r w:rsidR="008032C1" w:rsidRPr="002B49A2">
        <w:t>рішення Київської міської ради</w:t>
      </w:r>
      <w:r w:rsidR="00497ADA" w:rsidRPr="002B49A2">
        <w:t xml:space="preserve"> від</w:t>
      </w:r>
      <w:r w:rsidR="00497ADA" w:rsidRPr="00620A9F">
        <w:t xml:space="preserve"> </w:t>
      </w:r>
      <w:r w:rsidR="001D4CDA">
        <w:br/>
      </w:r>
      <w:r w:rsidR="00C96BB8">
        <w:t>31</w:t>
      </w:r>
      <w:r w:rsidR="00E77A00">
        <w:t xml:space="preserve"> жовтня 2024 року</w:t>
      </w:r>
      <w:r w:rsidR="00497ADA" w:rsidRPr="00620A9F">
        <w:t xml:space="preserve"> № </w:t>
      </w:r>
      <w:r w:rsidR="00C96BB8">
        <w:t>163</w:t>
      </w:r>
      <w:r w:rsidR="00E77A00">
        <w:t>/</w:t>
      </w:r>
      <w:r w:rsidR="00C96BB8">
        <w:t xml:space="preserve">9971 </w:t>
      </w:r>
      <w:r w:rsidR="008A0304" w:rsidRPr="00620A9F">
        <w:t>«Про</w:t>
      </w:r>
      <w:r w:rsidR="00E77A00" w:rsidRPr="00271561">
        <w:t xml:space="preserve"> </w:t>
      </w:r>
      <w:r w:rsidR="00E77A00" w:rsidRPr="00680279">
        <w:rPr>
          <w:color w:val="000000" w:themeColor="text1"/>
          <w:szCs w:val="24"/>
        </w:rPr>
        <w:t>безоплатне прийняття з державної власності до комунальної власності територіальної громади міста Києва котельні та окремого індивідуально визначеного майна</w:t>
      </w:r>
      <w:r w:rsidR="004832FB" w:rsidRPr="00620A9F">
        <w:t>»</w:t>
      </w:r>
      <w:r w:rsidR="00037809" w:rsidRPr="00620A9F">
        <w:t>,</w:t>
      </w:r>
      <w:r w:rsidR="00687145" w:rsidRPr="00620A9F">
        <w:t xml:space="preserve"> </w:t>
      </w:r>
      <w:r w:rsidR="008A0304" w:rsidRPr="00620A9F">
        <w:t>у складі:</w:t>
      </w:r>
    </w:p>
    <w:p w14:paraId="3BF93DBB" w14:textId="77777777" w:rsidR="00E77A00" w:rsidRDefault="00E77A00" w:rsidP="00E77A00">
      <w:pPr>
        <w:spacing w:after="0" w:line="240" w:lineRule="auto"/>
        <w:ind w:right="-1" w:firstLine="709"/>
        <w:jc w:val="both"/>
      </w:pPr>
    </w:p>
    <w:tbl>
      <w:tblPr>
        <w:tblStyle w:val="a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E77A00" w:rsidRPr="00A1661A" w14:paraId="1F78A8E1" w14:textId="77777777" w:rsidTr="00E77A00">
        <w:tc>
          <w:tcPr>
            <w:tcW w:w="3402" w:type="dxa"/>
          </w:tcPr>
          <w:p w14:paraId="5096A24C" w14:textId="77777777" w:rsidR="00E77A00" w:rsidRPr="00A1661A" w:rsidRDefault="00E77A00" w:rsidP="00E77A00">
            <w:pPr>
              <w:rPr>
                <w:rFonts w:eastAsia="Calibri"/>
              </w:rPr>
            </w:pPr>
            <w:r>
              <w:rPr>
                <w:rFonts w:eastAsia="Calibri"/>
                <w:lang w:eastAsia="ru-RU"/>
              </w:rPr>
              <w:t>ПАНТЕЛЕЄВ Петро Олександрович</w:t>
            </w:r>
          </w:p>
          <w:p w14:paraId="3DDD21DD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</w:p>
          <w:p w14:paraId="6768F679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</w:p>
        </w:tc>
        <w:tc>
          <w:tcPr>
            <w:tcW w:w="5954" w:type="dxa"/>
          </w:tcPr>
          <w:p w14:paraId="40C45BF8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  <w:r w:rsidRPr="00A1661A">
              <w:rPr>
                <w:rFonts w:eastAsia="Calibri"/>
                <w:lang w:eastAsia="ru-RU"/>
              </w:rPr>
              <w:t>заступник голови Київської міської державної адміністрації, голова комісії</w:t>
            </w:r>
          </w:p>
          <w:p w14:paraId="48091508" w14:textId="77777777" w:rsidR="00E77A00" w:rsidRPr="00A1661A" w:rsidRDefault="00E77A00" w:rsidP="00E77A00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E77A00" w:rsidRPr="00A1661A" w14:paraId="2828963C" w14:textId="77777777" w:rsidTr="00E77A00">
        <w:tc>
          <w:tcPr>
            <w:tcW w:w="3402" w:type="dxa"/>
          </w:tcPr>
          <w:p w14:paraId="72F37276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  <w:r w:rsidRPr="00A1661A">
              <w:rPr>
                <w:rFonts w:eastAsia="Calibri"/>
                <w:lang w:eastAsia="ru-RU"/>
              </w:rPr>
              <w:t>Г</w:t>
            </w:r>
            <w:r>
              <w:rPr>
                <w:rFonts w:eastAsia="Calibri"/>
                <w:lang w:eastAsia="ru-RU"/>
              </w:rPr>
              <w:t>УДЗЬ</w:t>
            </w:r>
            <w:r w:rsidRPr="00A1661A">
              <w:rPr>
                <w:rFonts w:eastAsia="Calibri"/>
                <w:lang w:eastAsia="ru-RU"/>
              </w:rPr>
              <w:t xml:space="preserve"> Андрій Анатолійович</w:t>
            </w:r>
          </w:p>
          <w:p w14:paraId="007B17F3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</w:p>
          <w:p w14:paraId="0D527B27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</w:p>
          <w:p w14:paraId="304B51A6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</w:p>
          <w:p w14:paraId="54882169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</w:p>
          <w:p w14:paraId="0576A203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</w:p>
        </w:tc>
        <w:tc>
          <w:tcPr>
            <w:tcW w:w="5954" w:type="dxa"/>
          </w:tcPr>
          <w:p w14:paraId="3331F541" w14:textId="77777777" w:rsidR="00E77A00" w:rsidRPr="00A1661A" w:rsidRDefault="00E77A00" w:rsidP="00E77A00">
            <w:pPr>
              <w:ind w:right="-140"/>
              <w:jc w:val="both"/>
              <w:rPr>
                <w:rFonts w:eastAsia="Calibri"/>
                <w:lang w:eastAsia="ru-RU"/>
              </w:rPr>
            </w:pPr>
            <w:r w:rsidRPr="00A1661A">
              <w:rPr>
                <w:rFonts w:eastAsia="Calibri"/>
                <w:lang w:eastAsia="ru-RU"/>
              </w:rPr>
              <w:t>директор Департаменту комунальної власності м. Києва виконавчого органу Київської міської ради (Київської міської державної адміністрації), заступник голови комісії</w:t>
            </w:r>
          </w:p>
          <w:p w14:paraId="1E9A7FE1" w14:textId="77777777" w:rsidR="00E77A00" w:rsidRPr="00A1661A" w:rsidRDefault="00E77A00" w:rsidP="00E77A00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E77A00" w:rsidRPr="00A1661A" w14:paraId="0A428F16" w14:textId="77777777" w:rsidTr="00E77A00">
        <w:tc>
          <w:tcPr>
            <w:tcW w:w="3402" w:type="dxa"/>
          </w:tcPr>
          <w:p w14:paraId="381837D1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  <w:r w:rsidRPr="00A1661A">
              <w:rPr>
                <w:rFonts w:eastAsia="Calibri"/>
              </w:rPr>
              <w:t>М</w:t>
            </w:r>
            <w:r>
              <w:rPr>
                <w:rFonts w:eastAsia="Calibri"/>
              </w:rPr>
              <w:t>АЛИХІН</w:t>
            </w:r>
            <w:r w:rsidRPr="00A1661A">
              <w:rPr>
                <w:rFonts w:eastAsia="Calibri"/>
              </w:rPr>
              <w:t xml:space="preserve"> Олександр Володимирович</w:t>
            </w:r>
          </w:p>
        </w:tc>
        <w:tc>
          <w:tcPr>
            <w:tcW w:w="5954" w:type="dxa"/>
          </w:tcPr>
          <w:p w14:paraId="1422135D" w14:textId="77777777" w:rsidR="00E77A00" w:rsidRDefault="00E77A00" w:rsidP="00E77A00">
            <w:pPr>
              <w:jc w:val="both"/>
              <w:rPr>
                <w:rFonts w:eastAsia="Calibri"/>
                <w:lang w:eastAsia="ru-RU"/>
              </w:rPr>
            </w:pPr>
            <w:r w:rsidRPr="00A1661A">
              <w:rPr>
                <w:rFonts w:eastAsia="Calibri"/>
                <w:lang w:eastAsia="ru-RU"/>
              </w:rPr>
              <w:t>заступник директора Департаменту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A1661A">
              <w:rPr>
                <w:rFonts w:eastAsia="Calibri"/>
                <w:lang w:eastAsia="ru-RU"/>
              </w:rPr>
              <w:t>житлово-комунальної інфраструктури виконавчого органу Київської міської ради (Київської міської державної адміністрації)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A1661A">
              <w:rPr>
                <w:rFonts w:eastAsia="Calibri"/>
                <w:lang w:eastAsia="ru-RU"/>
              </w:rPr>
              <w:t>-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A1661A">
              <w:rPr>
                <w:rFonts w:eastAsia="Calibri"/>
                <w:lang w:eastAsia="ru-RU"/>
              </w:rPr>
              <w:t>начальник управління житлово</w:t>
            </w:r>
            <w:r>
              <w:rPr>
                <w:rFonts w:eastAsia="Calibri"/>
                <w:lang w:eastAsia="ru-RU"/>
              </w:rPr>
              <w:t>-</w:t>
            </w:r>
            <w:r w:rsidRPr="00A1661A">
              <w:rPr>
                <w:rFonts w:eastAsia="Calibri"/>
                <w:lang w:eastAsia="ru-RU"/>
              </w:rPr>
              <w:t xml:space="preserve">комунальної політики </w:t>
            </w:r>
          </w:p>
          <w:p w14:paraId="7A4D805E" w14:textId="77777777" w:rsidR="00E77A00" w:rsidRPr="00A1661A" w:rsidRDefault="00E77A00" w:rsidP="00E77A00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E77A00" w:rsidRPr="00A1661A" w14:paraId="371649CA" w14:textId="77777777" w:rsidTr="00E77A00">
        <w:tc>
          <w:tcPr>
            <w:tcW w:w="3402" w:type="dxa"/>
          </w:tcPr>
          <w:p w14:paraId="3677F910" w14:textId="05F65A94" w:rsidR="00E77A00" w:rsidRPr="00A1661A" w:rsidRDefault="00E77A00" w:rsidP="00E77A00">
            <w:pPr>
              <w:rPr>
                <w:rFonts w:eastAsia="Calibri"/>
                <w:lang w:eastAsia="ru-RU"/>
              </w:rPr>
            </w:pPr>
            <w:r w:rsidRPr="00A1661A">
              <w:rPr>
                <w:rFonts w:eastAsia="Calibri"/>
                <w:lang w:eastAsia="ru-RU"/>
              </w:rPr>
              <w:t>Т</w:t>
            </w:r>
            <w:r>
              <w:rPr>
                <w:rFonts w:eastAsia="Calibri"/>
                <w:lang w:eastAsia="ru-RU"/>
              </w:rPr>
              <w:t>КАЧИК</w:t>
            </w:r>
            <w:r w:rsidR="001D4CDA">
              <w:rPr>
                <w:rFonts w:eastAsia="Calibri"/>
                <w:lang w:eastAsia="ru-RU"/>
              </w:rPr>
              <w:t xml:space="preserve"> </w:t>
            </w:r>
            <w:r w:rsidRPr="00A1661A">
              <w:rPr>
                <w:rFonts w:eastAsia="Calibri"/>
                <w:lang w:eastAsia="ru-RU"/>
              </w:rPr>
              <w:t>Віктор Дмитрович</w:t>
            </w:r>
          </w:p>
        </w:tc>
        <w:tc>
          <w:tcPr>
            <w:tcW w:w="5954" w:type="dxa"/>
          </w:tcPr>
          <w:p w14:paraId="339AABE3" w14:textId="77777777" w:rsidR="00E77A00" w:rsidRPr="00A1661A" w:rsidRDefault="00E77A00" w:rsidP="00E77A00">
            <w:pPr>
              <w:jc w:val="both"/>
              <w:rPr>
                <w:rFonts w:eastAsia="Calibri"/>
                <w:lang w:eastAsia="ru-RU"/>
              </w:rPr>
            </w:pPr>
            <w:r w:rsidRPr="00A1661A">
              <w:rPr>
                <w:rFonts w:eastAsia="Calibri"/>
                <w:lang w:eastAsia="ru-RU"/>
              </w:rPr>
              <w:t>начальник Управління формування та використання майна Департаменту комунальної власності м. Києва виконавчого органу Київської міської ради (Київської міської державної адміністрації)</w:t>
            </w:r>
          </w:p>
          <w:p w14:paraId="4FC0EB78" w14:textId="77777777" w:rsidR="00E77A00" w:rsidRPr="00A1661A" w:rsidRDefault="00E77A00" w:rsidP="00E77A00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E77A00" w:rsidRPr="00A1661A" w14:paraId="17034A3A" w14:textId="77777777" w:rsidTr="00E77A00">
        <w:tc>
          <w:tcPr>
            <w:tcW w:w="3402" w:type="dxa"/>
          </w:tcPr>
          <w:p w14:paraId="6D199323" w14:textId="77777777" w:rsidR="00E77A00" w:rsidRPr="00A17225" w:rsidRDefault="00E77A00" w:rsidP="00E77A00">
            <w:pPr>
              <w:rPr>
                <w:rFonts w:eastAsia="Calibri"/>
              </w:rPr>
            </w:pPr>
            <w:r w:rsidRPr="007616B0">
              <w:rPr>
                <w:rFonts w:eastAsia="Calibri"/>
              </w:rPr>
              <w:t>Т</w:t>
            </w:r>
            <w:r>
              <w:rPr>
                <w:rFonts w:eastAsia="Calibri"/>
              </w:rPr>
              <w:t>ИМЧЕНКО</w:t>
            </w:r>
            <w:r w:rsidRPr="007616B0">
              <w:rPr>
                <w:rFonts w:eastAsia="Calibri"/>
              </w:rPr>
              <w:t xml:space="preserve"> Алін</w:t>
            </w:r>
            <w:r>
              <w:rPr>
                <w:rFonts w:eastAsia="Calibri"/>
              </w:rPr>
              <w:t>а</w:t>
            </w:r>
            <w:r w:rsidRPr="007616B0">
              <w:rPr>
                <w:rFonts w:eastAsia="Calibri"/>
              </w:rPr>
              <w:t xml:space="preserve"> Сергіївн</w:t>
            </w:r>
            <w:r>
              <w:rPr>
                <w:rFonts w:eastAsia="Calibri"/>
              </w:rPr>
              <w:t>а</w:t>
            </w:r>
            <w:r w:rsidRPr="007616B0">
              <w:rPr>
                <w:rFonts w:eastAsia="Calibri"/>
              </w:rPr>
              <w:t xml:space="preserve"> </w:t>
            </w:r>
          </w:p>
        </w:tc>
        <w:tc>
          <w:tcPr>
            <w:tcW w:w="5954" w:type="dxa"/>
          </w:tcPr>
          <w:p w14:paraId="092E8DDE" w14:textId="77777777" w:rsidR="00E77A00" w:rsidRDefault="00E77A00" w:rsidP="00E77A00">
            <w:pPr>
              <w:jc w:val="both"/>
              <w:rPr>
                <w:rFonts w:eastAsia="Calibri"/>
              </w:rPr>
            </w:pPr>
            <w:r w:rsidRPr="007616B0">
              <w:rPr>
                <w:rFonts w:eastAsia="Calibri"/>
              </w:rPr>
              <w:t>головн</w:t>
            </w:r>
            <w:r>
              <w:rPr>
                <w:rFonts w:eastAsia="Calibri"/>
              </w:rPr>
              <w:t>ий</w:t>
            </w:r>
            <w:r w:rsidRPr="007616B0">
              <w:rPr>
                <w:rFonts w:eastAsia="Calibri"/>
              </w:rPr>
              <w:t xml:space="preserve"> спеціаліст відділу майнових відносин</w:t>
            </w:r>
            <w:r>
              <w:rPr>
                <w:rFonts w:eastAsia="Calibri"/>
              </w:rPr>
              <w:t xml:space="preserve"> </w:t>
            </w:r>
            <w:r w:rsidRPr="007616B0">
              <w:rPr>
                <w:rFonts w:eastAsia="Calibri"/>
              </w:rPr>
              <w:t>Департаменту управління об’єктами державної власності та економічного планування</w:t>
            </w:r>
            <w:r>
              <w:rPr>
                <w:rFonts w:eastAsia="Calibri"/>
              </w:rPr>
              <w:t xml:space="preserve"> </w:t>
            </w:r>
            <w:r w:rsidRPr="007616B0">
              <w:rPr>
                <w:rFonts w:eastAsia="Calibri"/>
              </w:rPr>
              <w:lastRenderedPageBreak/>
              <w:t>Міністерства розвитку громад та територій України</w:t>
            </w:r>
          </w:p>
          <w:p w14:paraId="5A0543B5" w14:textId="77777777" w:rsidR="00E77A00" w:rsidRPr="00A17225" w:rsidRDefault="00E77A00" w:rsidP="00E77A00">
            <w:pPr>
              <w:jc w:val="both"/>
              <w:rPr>
                <w:rFonts w:eastAsia="Calibri"/>
              </w:rPr>
            </w:pPr>
          </w:p>
        </w:tc>
      </w:tr>
      <w:tr w:rsidR="00E77A00" w:rsidRPr="00A1661A" w14:paraId="2B0EC06E" w14:textId="77777777" w:rsidTr="00E77A00">
        <w:tc>
          <w:tcPr>
            <w:tcW w:w="3402" w:type="dxa"/>
          </w:tcPr>
          <w:p w14:paraId="744353E1" w14:textId="77777777" w:rsidR="00E77A00" w:rsidRPr="00A1661A" w:rsidRDefault="00E77A00" w:rsidP="00E77A00">
            <w:pPr>
              <w:spacing w:after="160" w:line="259" w:lineRule="auto"/>
              <w:rPr>
                <w:rFonts w:eastAsia="Calibri"/>
                <w:lang w:eastAsia="ru-RU"/>
              </w:rPr>
            </w:pPr>
            <w:r w:rsidRPr="00A17225">
              <w:rPr>
                <w:rFonts w:eastAsia="Calibri"/>
              </w:rPr>
              <w:lastRenderedPageBreak/>
              <w:t>В</w:t>
            </w:r>
            <w:r>
              <w:rPr>
                <w:rFonts w:eastAsia="Calibri"/>
              </w:rPr>
              <w:t xml:space="preserve">ЕЛИЧКО </w:t>
            </w:r>
            <w:r w:rsidRPr="00A17225">
              <w:rPr>
                <w:rFonts w:eastAsia="Calibri"/>
              </w:rPr>
              <w:t>Олександр</w:t>
            </w:r>
            <w:r>
              <w:rPr>
                <w:rFonts w:eastAsia="Calibri"/>
              </w:rPr>
              <w:t xml:space="preserve"> </w:t>
            </w:r>
            <w:r w:rsidRPr="00A17225">
              <w:rPr>
                <w:rFonts w:eastAsia="Calibri"/>
              </w:rPr>
              <w:t>Петрович</w:t>
            </w:r>
          </w:p>
        </w:tc>
        <w:tc>
          <w:tcPr>
            <w:tcW w:w="5954" w:type="dxa"/>
          </w:tcPr>
          <w:p w14:paraId="55F5E383" w14:textId="77777777" w:rsidR="00E77A00" w:rsidRPr="00A17225" w:rsidRDefault="00E77A00" w:rsidP="00E77A00">
            <w:pPr>
              <w:spacing w:after="160" w:line="259" w:lineRule="auto"/>
              <w:jc w:val="both"/>
              <w:rPr>
                <w:rFonts w:eastAsia="Calibri"/>
              </w:rPr>
            </w:pPr>
            <w:r w:rsidRPr="00A17225">
              <w:rPr>
                <w:rFonts w:eastAsia="Calibri"/>
              </w:rPr>
              <w:t>директор регіонального структурного підрозділу Київський районний центр «Київцентраеро» Державного підприємства обслуговування повітряного руху України</w:t>
            </w:r>
          </w:p>
          <w:p w14:paraId="5525ED55" w14:textId="77777777" w:rsidR="00E77A00" w:rsidRPr="00A1661A" w:rsidRDefault="00E77A00" w:rsidP="00E77A00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E77A00" w:rsidRPr="00A1661A" w14:paraId="09206735" w14:textId="77777777" w:rsidTr="00E77A00">
        <w:tc>
          <w:tcPr>
            <w:tcW w:w="3402" w:type="dxa"/>
          </w:tcPr>
          <w:p w14:paraId="6FF8FAAC" w14:textId="77777777" w:rsidR="00E77A00" w:rsidRPr="00A1661A" w:rsidRDefault="00E77A00" w:rsidP="00E77A00">
            <w:pPr>
              <w:spacing w:after="160" w:line="259" w:lineRule="auto"/>
              <w:rPr>
                <w:rFonts w:eastAsia="Calibri"/>
                <w:lang w:eastAsia="ru-RU"/>
              </w:rPr>
            </w:pPr>
            <w:r w:rsidRPr="00A17225"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УЧЕНКО </w:t>
            </w:r>
            <w:r w:rsidRPr="00A17225">
              <w:rPr>
                <w:rFonts w:eastAsia="Calibri"/>
              </w:rPr>
              <w:t>Василь</w:t>
            </w:r>
            <w:r>
              <w:rPr>
                <w:rFonts w:eastAsia="Calibri"/>
              </w:rPr>
              <w:t xml:space="preserve"> </w:t>
            </w:r>
            <w:r w:rsidRPr="00A17225">
              <w:rPr>
                <w:rFonts w:eastAsia="Calibri"/>
              </w:rPr>
              <w:t>Михайлович</w:t>
            </w:r>
          </w:p>
        </w:tc>
        <w:tc>
          <w:tcPr>
            <w:tcW w:w="5954" w:type="dxa"/>
          </w:tcPr>
          <w:p w14:paraId="3DB599F6" w14:textId="77777777" w:rsidR="00E77A00" w:rsidRPr="00A17225" w:rsidRDefault="00E77A00" w:rsidP="00E77A00">
            <w:pPr>
              <w:spacing w:after="160"/>
              <w:jc w:val="both"/>
              <w:rPr>
                <w:rFonts w:eastAsia="Calibri"/>
              </w:rPr>
            </w:pPr>
            <w:r w:rsidRPr="00A17225">
              <w:rPr>
                <w:rFonts w:eastAsia="Calibri"/>
              </w:rPr>
              <w:t>головний інженер регіонального структурного підрозділу Київський районний центр «Київцентраеро» Державного підприємства обслуговування повітряного руху України</w:t>
            </w:r>
          </w:p>
          <w:p w14:paraId="7AE04768" w14:textId="77777777" w:rsidR="00E77A00" w:rsidRPr="00A1661A" w:rsidRDefault="00E77A00" w:rsidP="00E77A00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E77A00" w:rsidRPr="00A1661A" w14:paraId="0507548B" w14:textId="77777777" w:rsidTr="00566B5F">
        <w:tc>
          <w:tcPr>
            <w:tcW w:w="3402" w:type="dxa"/>
          </w:tcPr>
          <w:p w14:paraId="3B240AA3" w14:textId="77777777" w:rsidR="00E77A00" w:rsidRPr="00A1661A" w:rsidRDefault="00E77A00" w:rsidP="00E77A00">
            <w:pPr>
              <w:spacing w:after="160" w:line="259" w:lineRule="auto"/>
              <w:rPr>
                <w:rFonts w:eastAsia="Calibri"/>
                <w:lang w:eastAsia="ru-RU"/>
              </w:rPr>
            </w:pPr>
            <w:r w:rsidRPr="00A17225"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ОБЕЦЬ </w:t>
            </w:r>
            <w:r w:rsidRPr="00A17225">
              <w:rPr>
                <w:rFonts w:eastAsia="Calibri"/>
              </w:rPr>
              <w:t>Тетяна</w:t>
            </w:r>
            <w:r>
              <w:rPr>
                <w:rFonts w:eastAsia="Calibri"/>
              </w:rPr>
              <w:t xml:space="preserve"> </w:t>
            </w:r>
            <w:r w:rsidRPr="00A17225">
              <w:rPr>
                <w:rFonts w:eastAsia="Calibri"/>
              </w:rPr>
              <w:t xml:space="preserve">Віталіївна </w:t>
            </w:r>
          </w:p>
        </w:tc>
        <w:tc>
          <w:tcPr>
            <w:tcW w:w="5954" w:type="dxa"/>
          </w:tcPr>
          <w:p w14:paraId="70B8D366" w14:textId="77777777" w:rsidR="00E77A00" w:rsidRPr="00A17225" w:rsidRDefault="00E77A00" w:rsidP="00E77A00">
            <w:pPr>
              <w:spacing w:after="160" w:line="259" w:lineRule="auto"/>
              <w:jc w:val="both"/>
              <w:rPr>
                <w:rFonts w:eastAsia="Calibri"/>
              </w:rPr>
            </w:pPr>
            <w:r w:rsidRPr="00A17225">
              <w:rPr>
                <w:rFonts w:eastAsia="Calibri"/>
              </w:rPr>
              <w:t>заступник головного бухгалтера регіонального структурного підрозділу Київський районний центр «Київцентраеро» Державного підприємства обслуговування повітряного руху України</w:t>
            </w:r>
          </w:p>
          <w:p w14:paraId="7D92D521" w14:textId="77777777" w:rsidR="00E77A00" w:rsidRPr="00A1661A" w:rsidRDefault="00E77A00" w:rsidP="00E77A00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E77A00" w:rsidRPr="00A1661A" w14:paraId="3F03659F" w14:textId="77777777" w:rsidTr="00566B5F">
        <w:tc>
          <w:tcPr>
            <w:tcW w:w="3402" w:type="dxa"/>
          </w:tcPr>
          <w:p w14:paraId="05430E39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  <w:r w:rsidRPr="00401A1E">
              <w:rPr>
                <w:color w:val="000000" w:themeColor="text1"/>
                <w:szCs w:val="24"/>
              </w:rPr>
              <w:t>Р</w:t>
            </w:r>
            <w:r>
              <w:rPr>
                <w:color w:val="000000" w:themeColor="text1"/>
                <w:szCs w:val="24"/>
              </w:rPr>
              <w:t>ИБАЧУК</w:t>
            </w:r>
            <w:r w:rsidRPr="00401A1E">
              <w:rPr>
                <w:color w:val="000000" w:themeColor="text1"/>
                <w:szCs w:val="24"/>
              </w:rPr>
              <w:t xml:space="preserve"> Сергій Леонідович</w:t>
            </w:r>
          </w:p>
        </w:tc>
        <w:tc>
          <w:tcPr>
            <w:tcW w:w="5954" w:type="dxa"/>
          </w:tcPr>
          <w:p w14:paraId="78855D3F" w14:textId="77777777" w:rsidR="00E77A00" w:rsidRDefault="00E77A00" w:rsidP="00E77A00">
            <w:pPr>
              <w:jc w:val="both"/>
              <w:rPr>
                <w:color w:val="000000" w:themeColor="text1"/>
                <w:szCs w:val="24"/>
              </w:rPr>
            </w:pPr>
            <w:r w:rsidRPr="00401A1E">
              <w:rPr>
                <w:color w:val="000000" w:themeColor="text1"/>
                <w:szCs w:val="24"/>
              </w:rPr>
              <w:t>заступник директора з технічних питань</w:t>
            </w:r>
            <w:r>
              <w:rPr>
                <w:color w:val="000000" w:themeColor="text1"/>
                <w:szCs w:val="24"/>
              </w:rPr>
              <w:t xml:space="preserve"> комунального підприємства «Київтеплоенерго» </w:t>
            </w:r>
          </w:p>
          <w:p w14:paraId="2F573119" w14:textId="77777777" w:rsidR="00E77A00" w:rsidRPr="00A1661A" w:rsidRDefault="00E77A00" w:rsidP="00E77A00">
            <w:pPr>
              <w:jc w:val="both"/>
              <w:rPr>
                <w:rFonts w:eastAsia="Calibri"/>
                <w:lang w:eastAsia="ru-RU"/>
              </w:rPr>
            </w:pPr>
          </w:p>
        </w:tc>
      </w:tr>
      <w:tr w:rsidR="00E77A00" w:rsidRPr="00A1661A" w14:paraId="3D315867" w14:textId="77777777" w:rsidTr="00566B5F">
        <w:tc>
          <w:tcPr>
            <w:tcW w:w="3402" w:type="dxa"/>
          </w:tcPr>
          <w:p w14:paraId="005E60ED" w14:textId="77777777" w:rsidR="00E77A00" w:rsidRPr="00A1661A" w:rsidRDefault="00E77A00" w:rsidP="00E77A00">
            <w:pPr>
              <w:rPr>
                <w:rFonts w:eastAsia="Calibri"/>
                <w:lang w:eastAsia="ru-RU"/>
              </w:rPr>
            </w:pPr>
            <w:r w:rsidRPr="00401A1E">
              <w:rPr>
                <w:color w:val="000000" w:themeColor="text1"/>
                <w:szCs w:val="24"/>
              </w:rPr>
              <w:t>З</w:t>
            </w:r>
            <w:r>
              <w:rPr>
                <w:color w:val="000000" w:themeColor="text1"/>
                <w:szCs w:val="24"/>
              </w:rPr>
              <w:t>АГОРОДНЯ</w:t>
            </w:r>
            <w:r w:rsidRPr="00401A1E">
              <w:rPr>
                <w:color w:val="000000" w:themeColor="text1"/>
                <w:szCs w:val="24"/>
              </w:rPr>
              <w:t xml:space="preserve"> Ірина Петрівна</w:t>
            </w:r>
          </w:p>
        </w:tc>
        <w:tc>
          <w:tcPr>
            <w:tcW w:w="5954" w:type="dxa"/>
          </w:tcPr>
          <w:p w14:paraId="3FB9279C" w14:textId="5A37357C" w:rsidR="00E77A00" w:rsidRPr="00A1661A" w:rsidRDefault="00E77A00" w:rsidP="00E77A00">
            <w:pPr>
              <w:jc w:val="both"/>
              <w:rPr>
                <w:rFonts w:eastAsia="Calibri"/>
                <w:lang w:eastAsia="ru-RU"/>
              </w:rPr>
            </w:pPr>
            <w:r w:rsidRPr="00401A1E">
              <w:rPr>
                <w:color w:val="000000" w:themeColor="text1"/>
                <w:szCs w:val="24"/>
              </w:rPr>
              <w:t xml:space="preserve">заступник директора з операційних питань </w:t>
            </w:r>
            <w:r w:rsidR="001D4CDA">
              <w:rPr>
                <w:color w:val="000000" w:themeColor="text1"/>
                <w:szCs w:val="24"/>
              </w:rPr>
              <w:t>структурного підрозділу</w:t>
            </w:r>
            <w:r w:rsidRPr="00401A1E">
              <w:rPr>
                <w:color w:val="000000" w:themeColor="text1"/>
                <w:szCs w:val="24"/>
              </w:rPr>
              <w:t xml:space="preserve"> «</w:t>
            </w:r>
            <w:r>
              <w:rPr>
                <w:color w:val="000000" w:themeColor="text1"/>
                <w:szCs w:val="24"/>
              </w:rPr>
              <w:t xml:space="preserve">Київські теплові мережі» </w:t>
            </w:r>
            <w:r w:rsidRPr="00401A1E">
              <w:rPr>
                <w:color w:val="000000" w:themeColor="text1"/>
                <w:szCs w:val="24"/>
              </w:rPr>
              <w:t>комунального підприємства «Київтеплоенерго»</w:t>
            </w:r>
          </w:p>
        </w:tc>
      </w:tr>
      <w:tr w:rsidR="00DA228C" w:rsidRPr="00886DDD" w14:paraId="1371D975" w14:textId="77777777" w:rsidTr="00566B5F">
        <w:tc>
          <w:tcPr>
            <w:tcW w:w="3402" w:type="dxa"/>
          </w:tcPr>
          <w:p w14:paraId="7C4380D5" w14:textId="77777777" w:rsidR="00DA228C" w:rsidRPr="00DA228C" w:rsidRDefault="00DA228C" w:rsidP="00E77A00"/>
        </w:tc>
        <w:tc>
          <w:tcPr>
            <w:tcW w:w="5954" w:type="dxa"/>
          </w:tcPr>
          <w:p w14:paraId="08C54843" w14:textId="77777777" w:rsidR="00DA228C" w:rsidRPr="00DA228C" w:rsidRDefault="00DA228C" w:rsidP="00DA228C">
            <w:pPr>
              <w:jc w:val="both"/>
            </w:pPr>
          </w:p>
        </w:tc>
      </w:tr>
    </w:tbl>
    <w:p w14:paraId="733993B6" w14:textId="5D1B4B19" w:rsidR="009370C4" w:rsidRPr="002B3BA2" w:rsidRDefault="00E86EAC" w:rsidP="001D4CDA">
      <w:pPr>
        <w:ind w:firstLine="709"/>
        <w:jc w:val="both"/>
        <w:rPr>
          <w:rFonts w:eastAsia="Times New Roman"/>
          <w:lang w:eastAsia="uk-UA"/>
        </w:rPr>
      </w:pPr>
      <w:r w:rsidRPr="002B49A2">
        <w:rPr>
          <w:rFonts w:eastAsia="Times New Roman"/>
          <w:lang w:eastAsia="uk-UA"/>
        </w:rPr>
        <w:t>На виконання</w:t>
      </w:r>
      <w:r w:rsidR="00C8555D" w:rsidRPr="002B49A2">
        <w:rPr>
          <w:rFonts w:eastAsia="Times New Roman"/>
          <w:lang w:eastAsia="uk-UA"/>
        </w:rPr>
        <w:t xml:space="preserve"> розпорядження </w:t>
      </w:r>
      <w:r w:rsidR="00DD0E3B" w:rsidRPr="002B49A2">
        <w:rPr>
          <w:rFonts w:eastAsia="Times New Roman"/>
          <w:lang w:eastAsia="uk-UA"/>
        </w:rPr>
        <w:t>Кабінету Міністрів України</w:t>
      </w:r>
      <w:r w:rsidRPr="002B49A2">
        <w:rPr>
          <w:rFonts w:eastAsia="Times New Roman"/>
          <w:lang w:eastAsia="uk-UA"/>
        </w:rPr>
        <w:t xml:space="preserve"> </w:t>
      </w:r>
      <w:r w:rsidR="00DD0E3B" w:rsidRPr="002B49A2">
        <w:rPr>
          <w:rFonts w:eastAsia="Times New Roman"/>
          <w:lang w:eastAsia="uk-UA"/>
        </w:rPr>
        <w:t>від 03</w:t>
      </w:r>
      <w:r w:rsidR="00271561" w:rsidRPr="002B49A2">
        <w:rPr>
          <w:rFonts w:eastAsia="Times New Roman"/>
          <w:lang w:eastAsia="uk-UA"/>
        </w:rPr>
        <w:t xml:space="preserve"> вересня </w:t>
      </w:r>
      <w:r w:rsidR="00DD0E3B" w:rsidRPr="002B49A2">
        <w:rPr>
          <w:rFonts w:eastAsia="Times New Roman"/>
          <w:lang w:eastAsia="uk-UA"/>
        </w:rPr>
        <w:t>2024</w:t>
      </w:r>
      <w:r w:rsidR="00271561" w:rsidRPr="002B49A2">
        <w:rPr>
          <w:rFonts w:eastAsia="Times New Roman"/>
          <w:lang w:eastAsia="uk-UA"/>
        </w:rPr>
        <w:t xml:space="preserve"> року</w:t>
      </w:r>
      <w:r w:rsidR="00DD0E3B" w:rsidRPr="002B49A2">
        <w:rPr>
          <w:rFonts w:eastAsia="Times New Roman"/>
          <w:lang w:eastAsia="uk-UA"/>
        </w:rPr>
        <w:t xml:space="preserve"> № 829-р «Про передачу котельні та окремого індивідуально визначеного майна у власність територіальної громади м. Києва», </w:t>
      </w:r>
      <w:r w:rsidR="0040503B" w:rsidRPr="002B49A2">
        <w:rPr>
          <w:rFonts w:eastAsia="Times New Roman"/>
          <w:lang w:eastAsia="uk-UA"/>
        </w:rPr>
        <w:t>наказу</w:t>
      </w:r>
      <w:r w:rsidRPr="002B49A2">
        <w:rPr>
          <w:rFonts w:eastAsia="Times New Roman"/>
          <w:lang w:eastAsia="uk-UA"/>
        </w:rPr>
        <w:t xml:space="preserve"> Міністерства розвитку громад</w:t>
      </w:r>
      <w:r w:rsidR="00271561" w:rsidRPr="002B49A2">
        <w:rPr>
          <w:rFonts w:eastAsia="Times New Roman"/>
          <w:lang w:eastAsia="uk-UA"/>
        </w:rPr>
        <w:t xml:space="preserve"> та </w:t>
      </w:r>
      <w:r w:rsidRPr="002B49A2">
        <w:rPr>
          <w:rFonts w:eastAsia="Times New Roman"/>
          <w:lang w:eastAsia="uk-UA"/>
        </w:rPr>
        <w:t xml:space="preserve">територій </w:t>
      </w:r>
      <w:r w:rsidR="00C8555D" w:rsidRPr="002B49A2">
        <w:rPr>
          <w:rFonts w:eastAsia="Times New Roman"/>
          <w:lang w:eastAsia="uk-UA"/>
        </w:rPr>
        <w:t xml:space="preserve">України від </w:t>
      </w:r>
      <w:r w:rsidR="00E77A00" w:rsidRPr="002B49A2">
        <w:rPr>
          <w:rFonts w:eastAsia="Times New Roman"/>
          <w:lang w:eastAsia="uk-UA"/>
        </w:rPr>
        <w:t>25</w:t>
      </w:r>
      <w:r w:rsidR="00271561" w:rsidRPr="002B49A2">
        <w:rPr>
          <w:rFonts w:eastAsia="Times New Roman"/>
          <w:lang w:eastAsia="uk-UA"/>
        </w:rPr>
        <w:t xml:space="preserve"> вересня </w:t>
      </w:r>
      <w:r w:rsidR="00E6167F" w:rsidRPr="002B49A2">
        <w:rPr>
          <w:rFonts w:eastAsia="Times New Roman"/>
          <w:lang w:eastAsia="uk-UA"/>
        </w:rPr>
        <w:t>20</w:t>
      </w:r>
      <w:r w:rsidR="00E77A00" w:rsidRPr="002B49A2">
        <w:rPr>
          <w:rFonts w:eastAsia="Times New Roman"/>
          <w:lang w:eastAsia="uk-UA"/>
        </w:rPr>
        <w:t>24</w:t>
      </w:r>
      <w:r w:rsidR="00271561" w:rsidRPr="002B49A2">
        <w:rPr>
          <w:rFonts w:eastAsia="Times New Roman"/>
          <w:lang w:eastAsia="uk-UA"/>
        </w:rPr>
        <w:t xml:space="preserve"> року</w:t>
      </w:r>
      <w:r w:rsidR="00C8555D" w:rsidRPr="002B49A2">
        <w:rPr>
          <w:rFonts w:eastAsia="Times New Roman"/>
          <w:lang w:eastAsia="uk-UA"/>
        </w:rPr>
        <w:t xml:space="preserve"> № </w:t>
      </w:r>
      <w:r w:rsidR="00E6167F" w:rsidRPr="002B49A2">
        <w:rPr>
          <w:rFonts w:eastAsia="Times New Roman"/>
          <w:lang w:eastAsia="uk-UA"/>
        </w:rPr>
        <w:t>998</w:t>
      </w:r>
      <w:r w:rsidRPr="002B49A2">
        <w:rPr>
          <w:rFonts w:eastAsia="Times New Roman"/>
          <w:lang w:eastAsia="uk-UA"/>
        </w:rPr>
        <w:t xml:space="preserve"> «Про окремі питання передачі майна»</w:t>
      </w:r>
      <w:r w:rsidR="00C8555D" w:rsidRPr="002B49A2">
        <w:rPr>
          <w:rFonts w:eastAsia="Times New Roman"/>
          <w:lang w:eastAsia="uk-UA"/>
        </w:rPr>
        <w:t xml:space="preserve"> та </w:t>
      </w:r>
      <w:r w:rsidR="0040503B" w:rsidRPr="002B49A2">
        <w:rPr>
          <w:rFonts w:eastAsia="Times New Roman"/>
          <w:lang w:eastAsia="uk-UA"/>
        </w:rPr>
        <w:t>рішен</w:t>
      </w:r>
      <w:r w:rsidR="00DA228C" w:rsidRPr="002B49A2">
        <w:rPr>
          <w:rFonts w:eastAsia="Times New Roman"/>
          <w:lang w:eastAsia="uk-UA"/>
        </w:rPr>
        <w:t>ь</w:t>
      </w:r>
      <w:r w:rsidR="0040503B" w:rsidRPr="002B49A2">
        <w:rPr>
          <w:rFonts w:eastAsia="Times New Roman"/>
          <w:lang w:eastAsia="uk-UA"/>
        </w:rPr>
        <w:t xml:space="preserve"> Київської міської ради </w:t>
      </w:r>
      <w:r w:rsidR="00C8555D" w:rsidRPr="002B49A2">
        <w:rPr>
          <w:rFonts w:eastAsia="Times New Roman"/>
          <w:lang w:eastAsia="uk-UA"/>
        </w:rPr>
        <w:t xml:space="preserve">від </w:t>
      </w:r>
      <w:r w:rsidR="00DA228C" w:rsidRPr="002B49A2">
        <w:rPr>
          <w:rFonts w:eastAsia="Times New Roman"/>
          <w:lang w:eastAsia="uk-UA"/>
        </w:rPr>
        <w:t>11 квітня 2024 року</w:t>
      </w:r>
      <w:r w:rsidR="00C8555D" w:rsidRPr="002B49A2">
        <w:rPr>
          <w:rFonts w:eastAsia="Times New Roman"/>
          <w:lang w:eastAsia="uk-UA"/>
        </w:rPr>
        <w:t xml:space="preserve"> № </w:t>
      </w:r>
      <w:r w:rsidR="00DA228C" w:rsidRPr="002B49A2">
        <w:rPr>
          <w:rFonts w:eastAsia="Times New Roman"/>
          <w:lang w:eastAsia="uk-UA"/>
        </w:rPr>
        <w:t>368/8334</w:t>
      </w:r>
      <w:r w:rsidRPr="002B49A2">
        <w:rPr>
          <w:rFonts w:eastAsia="Times New Roman"/>
          <w:lang w:eastAsia="uk-UA"/>
        </w:rPr>
        <w:t xml:space="preserve"> «</w:t>
      </w:r>
      <w:r w:rsidR="00DA228C" w:rsidRPr="002B49A2">
        <w:t>Про надання згоди на безоплатне прийняття до комунальної власності територіальної громади міста Києва котельні, інженерних мереж, обладнання та приладів на земельній ділянці на</w:t>
      </w:r>
      <w:r w:rsidR="00DA228C" w:rsidRPr="00E6167F">
        <w:t xml:space="preserve"> просп. Повітряних сил, 76 у Солом'янському районі м. Києва</w:t>
      </w:r>
      <w:r w:rsidRPr="00E6167F">
        <w:rPr>
          <w:rFonts w:eastAsia="Times New Roman"/>
          <w:lang w:eastAsia="uk-UA"/>
        </w:rPr>
        <w:t>»</w:t>
      </w:r>
      <w:r w:rsidR="00DA228C" w:rsidRPr="00E6167F">
        <w:rPr>
          <w:rFonts w:eastAsia="Times New Roman"/>
          <w:lang w:eastAsia="uk-UA"/>
        </w:rPr>
        <w:t xml:space="preserve">, Київської міської ради від </w:t>
      </w:r>
      <w:r w:rsidR="00C96BB8">
        <w:t>31 жовтня 2024 року</w:t>
      </w:r>
      <w:r w:rsidR="00C96BB8" w:rsidRPr="00620A9F">
        <w:t xml:space="preserve"> № </w:t>
      </w:r>
      <w:r w:rsidR="00C96BB8">
        <w:t xml:space="preserve">163/9971 </w:t>
      </w:r>
      <w:bookmarkStart w:id="0" w:name="_GoBack"/>
      <w:bookmarkEnd w:id="0"/>
      <w:r w:rsidR="00DA228C" w:rsidRPr="00E6167F">
        <w:rPr>
          <w:rFonts w:eastAsia="Times New Roman"/>
          <w:lang w:eastAsia="uk-UA"/>
        </w:rPr>
        <w:t>«</w:t>
      </w:r>
      <w:r w:rsidR="00E6167F" w:rsidRPr="00E6167F">
        <w:t>Про</w:t>
      </w:r>
      <w:r w:rsidR="00E6167F" w:rsidRPr="00271561">
        <w:t xml:space="preserve"> </w:t>
      </w:r>
      <w:r w:rsidR="00E6167F" w:rsidRPr="00E6167F">
        <w:rPr>
          <w:szCs w:val="24"/>
        </w:rPr>
        <w:t>безоплатне прийняття з державної власності до комунальної власності територіальної громади міста Києва котельні та окремого індивідуально визначеного майна</w:t>
      </w:r>
      <w:r w:rsidR="00DA228C" w:rsidRPr="00E6167F">
        <w:rPr>
          <w:rFonts w:eastAsia="Times New Roman"/>
          <w:lang w:eastAsia="uk-UA"/>
        </w:rPr>
        <w:t>»</w:t>
      </w:r>
      <w:r w:rsidRPr="00E6167F">
        <w:rPr>
          <w:rFonts w:eastAsia="Times New Roman"/>
          <w:lang w:eastAsia="uk-UA"/>
        </w:rPr>
        <w:t xml:space="preserve"> </w:t>
      </w:r>
      <w:r w:rsidRPr="002B3BA2">
        <w:rPr>
          <w:rFonts w:eastAsia="Times New Roman"/>
          <w:lang w:eastAsia="uk-UA"/>
        </w:rPr>
        <w:t xml:space="preserve">безоплатно передаються </w:t>
      </w:r>
      <w:r w:rsidR="00296436" w:rsidRPr="002B3BA2">
        <w:rPr>
          <w:rFonts w:eastAsia="Times New Roman"/>
          <w:lang w:eastAsia="uk-UA"/>
        </w:rPr>
        <w:t xml:space="preserve">з державної власності зі сфери управління Міністерства розвитку </w:t>
      </w:r>
      <w:r w:rsidR="00296436" w:rsidRPr="002B49A2">
        <w:rPr>
          <w:rFonts w:eastAsia="Times New Roman"/>
          <w:lang w:eastAsia="uk-UA"/>
        </w:rPr>
        <w:t xml:space="preserve">громад </w:t>
      </w:r>
      <w:r w:rsidR="00271561" w:rsidRPr="002B49A2">
        <w:rPr>
          <w:rFonts w:eastAsia="Times New Roman"/>
          <w:lang w:eastAsia="uk-UA"/>
        </w:rPr>
        <w:t xml:space="preserve">та </w:t>
      </w:r>
      <w:r w:rsidR="00296436" w:rsidRPr="002B49A2">
        <w:rPr>
          <w:rFonts w:eastAsia="Times New Roman"/>
          <w:lang w:eastAsia="uk-UA"/>
        </w:rPr>
        <w:t xml:space="preserve">територій України (код </w:t>
      </w:r>
      <w:r w:rsidR="00296436" w:rsidRPr="002B49A2">
        <w:rPr>
          <w:rFonts w:eastAsia="Times New Roman"/>
        </w:rPr>
        <w:t>ЄДРПОУ 37472062)</w:t>
      </w:r>
      <w:r w:rsidR="00EC6849" w:rsidRPr="002B49A2">
        <w:rPr>
          <w:rFonts w:eastAsia="Times New Roman"/>
          <w:lang w:eastAsia="uk-UA"/>
        </w:rPr>
        <w:t xml:space="preserve"> з балансу р</w:t>
      </w:r>
      <w:r w:rsidR="00296436" w:rsidRPr="002B49A2">
        <w:rPr>
          <w:rFonts w:eastAsia="Times New Roman"/>
          <w:lang w:eastAsia="uk-UA"/>
        </w:rPr>
        <w:t>егіонального</w:t>
      </w:r>
      <w:r w:rsidR="00296436" w:rsidRPr="002B3BA2">
        <w:rPr>
          <w:rFonts w:eastAsia="Times New Roman"/>
          <w:lang w:eastAsia="uk-UA"/>
        </w:rPr>
        <w:t xml:space="preserve"> </w:t>
      </w:r>
      <w:r w:rsidR="00296436" w:rsidRPr="002B3BA2">
        <w:rPr>
          <w:rFonts w:eastAsia="Times New Roman"/>
          <w:lang w:eastAsia="uk-UA"/>
        </w:rPr>
        <w:lastRenderedPageBreak/>
        <w:t xml:space="preserve">структурного підрозділу Київський районний центр «Київцентраеро» (код ЄДРПОУ 13738233) Державного підприємства обслуговування повітряного </w:t>
      </w:r>
      <w:r w:rsidR="00296436" w:rsidRPr="002B49A2">
        <w:rPr>
          <w:rFonts w:eastAsia="Times New Roman"/>
          <w:lang w:eastAsia="uk-UA"/>
        </w:rPr>
        <w:t xml:space="preserve">руху України (код ЄДРПОУ 19477064) у </w:t>
      </w:r>
      <w:r w:rsidR="002B3BA2" w:rsidRPr="002B49A2">
        <w:rPr>
          <w:rFonts w:eastAsia="Times New Roman"/>
          <w:lang w:eastAsia="uk-UA"/>
        </w:rPr>
        <w:t xml:space="preserve">комунальну </w:t>
      </w:r>
      <w:r w:rsidR="00296436" w:rsidRPr="002B49A2">
        <w:rPr>
          <w:rFonts w:eastAsia="Times New Roman"/>
          <w:lang w:eastAsia="uk-UA"/>
        </w:rPr>
        <w:t>власніс</w:t>
      </w:r>
      <w:r w:rsidR="000F227B" w:rsidRPr="002B49A2">
        <w:rPr>
          <w:rFonts w:eastAsia="Times New Roman"/>
          <w:lang w:eastAsia="uk-UA"/>
        </w:rPr>
        <w:t>ть територіальної громади міста</w:t>
      </w:r>
      <w:r w:rsidR="0077319C" w:rsidRPr="002B49A2">
        <w:rPr>
          <w:rFonts w:eastAsia="Times New Roman"/>
          <w:lang w:eastAsia="uk-UA"/>
        </w:rPr>
        <w:t xml:space="preserve"> Києва </w:t>
      </w:r>
      <w:r w:rsidR="005160D5" w:rsidRPr="002B49A2">
        <w:rPr>
          <w:rFonts w:eastAsia="Times New Roman"/>
          <w:lang w:eastAsia="uk-UA"/>
        </w:rPr>
        <w:t>на баланс комунального підприємства виконавчого органу Київради (Київської міської державної адміністрації) «Київтеплоенерго» (код ЄДРПОУ 40538421)</w:t>
      </w:r>
      <w:r w:rsidR="005160D5" w:rsidRPr="002B49A2">
        <w:rPr>
          <w:rFonts w:eastAsia="Times New Roman"/>
          <w:color w:val="FF0000"/>
          <w:lang w:eastAsia="uk-UA"/>
        </w:rPr>
        <w:t xml:space="preserve"> </w:t>
      </w:r>
      <w:r w:rsidR="00271561" w:rsidRPr="002B49A2">
        <w:t>котельня</w:t>
      </w:r>
      <w:r w:rsidR="00E522D9" w:rsidRPr="002B49A2">
        <w:t xml:space="preserve"> та окреме індивідуально визначене майно, розташоване за адресою: м. Київ, проспект</w:t>
      </w:r>
      <w:r w:rsidR="00E522D9" w:rsidRPr="002B3BA2">
        <w:t xml:space="preserve"> Повітряних Сил (колишній Повітрофлотський), 76.</w:t>
      </w:r>
      <w:r w:rsidR="00E522D9" w:rsidRPr="002B3BA2">
        <w:rPr>
          <w:rFonts w:eastAsia="Times New Roman"/>
          <w:lang w:eastAsia="uk-UA"/>
        </w:rPr>
        <w:t xml:space="preserve"> </w:t>
      </w:r>
    </w:p>
    <w:tbl>
      <w:tblPr>
        <w:tblW w:w="92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6"/>
      </w:tblGrid>
      <w:tr w:rsidR="00AD179A" w:rsidRPr="00AD179A" w14:paraId="7B538610" w14:textId="77777777" w:rsidTr="002B3BA2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0CA1C" w14:textId="77777777" w:rsidR="003C10A2" w:rsidRPr="00AD179A" w:rsidRDefault="003C10A2" w:rsidP="003C10A2">
            <w:pPr>
              <w:spacing w:after="0" w:line="240" w:lineRule="auto"/>
              <w:ind w:firstLine="567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>Комісія установила:</w:t>
            </w:r>
          </w:p>
          <w:p w14:paraId="43B33520" w14:textId="77777777" w:rsidR="00152FDA" w:rsidRPr="00AD179A" w:rsidRDefault="00152FDA" w:rsidP="003C10A2">
            <w:pPr>
              <w:spacing w:after="0" w:line="240" w:lineRule="auto"/>
              <w:ind w:firstLine="567"/>
              <w:rPr>
                <w:rFonts w:eastAsia="Times New Roman"/>
                <w:lang w:eastAsia="uk-UA"/>
              </w:rPr>
            </w:pPr>
          </w:p>
          <w:p w14:paraId="76DEC1A7" w14:textId="77777777" w:rsidR="008E0C98" w:rsidRPr="00AD179A" w:rsidRDefault="00EC0AFA" w:rsidP="0079562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До складу нерухомого майна, що передається, належить: </w:t>
            </w:r>
          </w:p>
          <w:p w14:paraId="25B65519" w14:textId="77777777" w:rsidR="00152FDA" w:rsidRPr="00AD179A" w:rsidRDefault="00152FDA" w:rsidP="00152FDA">
            <w:pPr>
              <w:pStyle w:val="a4"/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</w:p>
          <w:p w14:paraId="5CD5453B" w14:textId="67B81F10" w:rsidR="006756C2" w:rsidRPr="00AD179A" w:rsidRDefault="00EC1288" w:rsidP="00795628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>Будівля «Котельня</w:t>
            </w:r>
            <w:r w:rsidR="00EC0AFA" w:rsidRPr="00AD179A">
              <w:rPr>
                <w:rFonts w:eastAsia="Times New Roman"/>
                <w:lang w:eastAsia="uk-UA"/>
              </w:rPr>
              <w:t>»</w:t>
            </w:r>
            <w:r w:rsidR="006756C2" w:rsidRPr="00AD179A">
              <w:rPr>
                <w:rFonts w:eastAsia="Times New Roman"/>
                <w:lang w:eastAsia="uk-UA"/>
              </w:rPr>
              <w:t>,</w:t>
            </w:r>
            <w:r w:rsidRPr="00AD179A">
              <w:rPr>
                <w:rFonts w:eastAsia="Times New Roman"/>
                <w:lang w:eastAsia="uk-UA"/>
              </w:rPr>
              <w:t xml:space="preserve"> </w:t>
            </w:r>
            <w:r w:rsidR="0038079B" w:rsidRPr="00AD179A">
              <w:rPr>
                <w:rFonts w:eastAsia="Times New Roman"/>
                <w:lang w:eastAsia="uk-UA"/>
              </w:rPr>
              <w:t xml:space="preserve">інвентарний номер 15129, реєстраційний номер </w:t>
            </w:r>
            <w:r w:rsidR="0038079B" w:rsidRPr="00AD179A">
              <w:rPr>
                <w:rFonts w:eastAsia="Tahoma"/>
                <w:lang w:eastAsia="uk-UA"/>
              </w:rPr>
              <w:t xml:space="preserve">1029932180000, </w:t>
            </w:r>
            <w:r w:rsidR="006756C2" w:rsidRPr="00AD179A">
              <w:rPr>
                <w:rFonts w:eastAsia="Times New Roman"/>
                <w:lang w:eastAsia="uk-UA"/>
              </w:rPr>
              <w:t xml:space="preserve">що розміщена за адресою: м. Київ, проспект Повітряних Сил (колишній Повітрофлотський), 76, обліковується на балансі </w:t>
            </w:r>
            <w:r w:rsidR="00EC6849" w:rsidRPr="00AD179A">
              <w:rPr>
                <w:rFonts w:eastAsia="Times New Roman"/>
                <w:lang w:eastAsia="uk-UA"/>
              </w:rPr>
              <w:t>р</w:t>
            </w:r>
            <w:r w:rsidR="0038079B" w:rsidRPr="00AD179A">
              <w:rPr>
                <w:rFonts w:eastAsia="Times New Roman"/>
                <w:lang w:eastAsia="uk-UA"/>
              </w:rPr>
              <w:t>егіонального структурного підрозділу Київський районний центр «Київцентраеро» Державного підприємства обслуговування повітряного руху України (08324, Київська обл., Бориспільський р-н, с. Гора, код ЄДРПОУ 13738233);</w:t>
            </w:r>
          </w:p>
          <w:p w14:paraId="7A6A50C9" w14:textId="68BA152D" w:rsidR="008E0C98" w:rsidRPr="00AD179A" w:rsidRDefault="0038079B" w:rsidP="00795628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рік побудови / </w:t>
            </w:r>
            <w:r w:rsidR="008E0C98" w:rsidRPr="00AD179A">
              <w:rPr>
                <w:rFonts w:eastAsia="Times New Roman"/>
                <w:lang w:eastAsia="uk-UA"/>
              </w:rPr>
              <w:t>введення в експлуатацію</w:t>
            </w:r>
            <w:r w:rsidRPr="00AD179A">
              <w:rPr>
                <w:rFonts w:eastAsia="Times New Roman"/>
                <w:lang w:eastAsia="uk-UA"/>
              </w:rPr>
              <w:t xml:space="preserve"> – 2</w:t>
            </w:r>
            <w:r w:rsidR="00EC1288" w:rsidRPr="00AD179A">
              <w:rPr>
                <w:rFonts w:eastAsia="Times New Roman"/>
                <w:lang w:eastAsia="uk-UA"/>
              </w:rPr>
              <w:t>00</w:t>
            </w:r>
            <w:r w:rsidR="00203A3B" w:rsidRPr="00AD179A">
              <w:rPr>
                <w:rFonts w:eastAsia="Times New Roman"/>
                <w:lang w:eastAsia="uk-UA"/>
              </w:rPr>
              <w:t>1</w:t>
            </w:r>
            <w:r w:rsidRPr="00AD179A">
              <w:rPr>
                <w:rFonts w:eastAsia="Times New Roman"/>
                <w:lang w:eastAsia="uk-UA"/>
              </w:rPr>
              <w:t>;</w:t>
            </w:r>
          </w:p>
          <w:p w14:paraId="296D43E5" w14:textId="0FA664B1" w:rsidR="00795628" w:rsidRPr="00AD179A" w:rsidRDefault="00795628" w:rsidP="00795628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>будівельний об’єм (загальний) – 373,0 м</w:t>
            </w:r>
            <w:r w:rsidRPr="00AD179A">
              <w:rPr>
                <w:rFonts w:eastAsia="Times New Roman"/>
                <w:vertAlign w:val="superscript"/>
                <w:lang w:eastAsia="uk-UA"/>
              </w:rPr>
              <w:t>3</w:t>
            </w:r>
            <w:r w:rsidRPr="00AD179A">
              <w:rPr>
                <w:rFonts w:eastAsia="Times New Roman"/>
                <w:lang w:eastAsia="uk-UA"/>
              </w:rPr>
              <w:t>;</w:t>
            </w:r>
          </w:p>
          <w:p w14:paraId="5D24965F" w14:textId="3F989D98" w:rsidR="00795628" w:rsidRPr="00AD179A" w:rsidRDefault="00795628" w:rsidP="00795628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>площа забудови (загальна) – 92,9 м</w:t>
            </w:r>
            <w:r w:rsidRPr="00AD179A">
              <w:rPr>
                <w:rFonts w:eastAsia="Times New Roman"/>
                <w:vertAlign w:val="superscript"/>
                <w:lang w:eastAsia="uk-UA"/>
              </w:rPr>
              <w:t>2</w:t>
            </w:r>
            <w:r w:rsidRPr="00AD179A">
              <w:rPr>
                <w:rFonts w:eastAsia="Times New Roman"/>
                <w:lang w:eastAsia="uk-UA"/>
              </w:rPr>
              <w:t xml:space="preserve">; </w:t>
            </w:r>
          </w:p>
          <w:p w14:paraId="5BAA3417" w14:textId="57E9FA9C" w:rsidR="008E0C98" w:rsidRPr="00AD179A" w:rsidRDefault="00EC1288" w:rsidP="00795628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>загальна площа – 77,7</w:t>
            </w:r>
            <w:r w:rsidR="008E0C98" w:rsidRPr="00AD179A">
              <w:rPr>
                <w:rFonts w:eastAsia="Times New Roman"/>
                <w:lang w:eastAsia="uk-UA"/>
              </w:rPr>
              <w:t xml:space="preserve"> м</w:t>
            </w:r>
            <w:r w:rsidR="008E0C98" w:rsidRPr="00AD179A">
              <w:rPr>
                <w:rFonts w:eastAsia="Times New Roman"/>
                <w:vertAlign w:val="superscript"/>
                <w:lang w:eastAsia="uk-UA"/>
              </w:rPr>
              <w:t>2</w:t>
            </w:r>
            <w:r w:rsidR="008E0C98" w:rsidRPr="00AD179A">
              <w:rPr>
                <w:rFonts w:eastAsia="Times New Roman"/>
                <w:lang w:eastAsia="uk-UA"/>
              </w:rPr>
              <w:t>;</w:t>
            </w:r>
          </w:p>
          <w:p w14:paraId="3A8FF653" w14:textId="3AD352AF" w:rsidR="00612D3A" w:rsidRPr="00AD179A" w:rsidRDefault="00612D3A" w:rsidP="00612D3A">
            <w:pPr>
              <w:pStyle w:val="Style4"/>
              <w:widowControl/>
              <w:tabs>
                <w:tab w:val="left" w:leader="underscore" w:pos="5803"/>
                <w:tab w:val="left" w:leader="underscore" w:pos="7978"/>
              </w:tabs>
              <w:spacing w:line="324" w:lineRule="exact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AD179A">
              <w:rPr>
                <w:sz w:val="28"/>
                <w:szCs w:val="28"/>
                <w:lang w:val="uk-UA"/>
              </w:rPr>
              <w:t>розташована на земельній ділянці площею 0,3165 га з кадастровим номером 8000000000:72:481:0247 та реєстраційним номером 2700864080000.</w:t>
            </w:r>
          </w:p>
          <w:p w14:paraId="0D2932F1" w14:textId="77777777" w:rsidR="008E0C98" w:rsidRPr="00AD179A" w:rsidRDefault="008E0C98" w:rsidP="00612D3A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Вартість основних фондів: </w:t>
            </w:r>
          </w:p>
          <w:p w14:paraId="251675F7" w14:textId="189D02B3" w:rsidR="008E0C98" w:rsidRPr="00AD179A" w:rsidRDefault="00612D3A" w:rsidP="00612D3A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- </w:t>
            </w:r>
            <w:r w:rsidR="00EC1288" w:rsidRPr="00AD179A">
              <w:rPr>
                <w:rFonts w:eastAsia="Times New Roman"/>
                <w:lang w:eastAsia="uk-UA"/>
              </w:rPr>
              <w:t>первісна вартість 1</w:t>
            </w:r>
            <w:r w:rsidR="00EC6849" w:rsidRPr="00AD179A">
              <w:rPr>
                <w:rFonts w:eastAsia="Times New Roman"/>
                <w:lang w:eastAsia="uk-UA"/>
              </w:rPr>
              <w:t> </w:t>
            </w:r>
            <w:r w:rsidR="00EC1288" w:rsidRPr="00AD179A">
              <w:rPr>
                <w:rFonts w:eastAsia="Times New Roman"/>
                <w:lang w:eastAsia="uk-UA"/>
              </w:rPr>
              <w:t>362</w:t>
            </w:r>
            <w:r w:rsidR="00EC6849" w:rsidRPr="00AD179A">
              <w:rPr>
                <w:rFonts w:eastAsia="Times New Roman"/>
                <w:lang w:eastAsia="uk-UA"/>
              </w:rPr>
              <w:t> </w:t>
            </w:r>
            <w:r w:rsidR="00EC1288" w:rsidRPr="00AD179A">
              <w:rPr>
                <w:rFonts w:eastAsia="Times New Roman"/>
                <w:lang w:eastAsia="uk-UA"/>
              </w:rPr>
              <w:t>844</w:t>
            </w:r>
            <w:r w:rsidR="00497ADA" w:rsidRPr="00AD179A">
              <w:rPr>
                <w:rFonts w:eastAsia="Times New Roman"/>
                <w:lang w:eastAsia="uk-UA"/>
              </w:rPr>
              <w:t>,20</w:t>
            </w:r>
            <w:r w:rsidR="00A93661" w:rsidRPr="00AD179A">
              <w:rPr>
                <w:rFonts w:eastAsia="Times New Roman"/>
                <w:lang w:eastAsia="uk-UA"/>
              </w:rPr>
              <w:t xml:space="preserve"> грн</w:t>
            </w:r>
          </w:p>
          <w:p w14:paraId="69B84072" w14:textId="11994C9E" w:rsidR="008E0C98" w:rsidRPr="00AD179A" w:rsidRDefault="00612D3A" w:rsidP="00612D3A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- </w:t>
            </w:r>
            <w:r w:rsidR="00497ADA" w:rsidRPr="00AD179A">
              <w:rPr>
                <w:rFonts w:eastAsia="Times New Roman"/>
                <w:lang w:eastAsia="uk-UA"/>
              </w:rPr>
              <w:t xml:space="preserve">залишкова вартість </w:t>
            </w:r>
            <w:r w:rsidR="002E6BE7" w:rsidRPr="00AD179A">
              <w:rPr>
                <w:rFonts w:eastAsia="Times New Roman"/>
                <w:lang w:val="ru-RU" w:eastAsia="uk-UA"/>
              </w:rPr>
              <w:t>528</w:t>
            </w:r>
            <w:r w:rsidR="00EC6849" w:rsidRPr="00AD179A">
              <w:rPr>
                <w:rFonts w:eastAsia="Times New Roman"/>
                <w:lang w:eastAsia="uk-UA"/>
              </w:rPr>
              <w:t> </w:t>
            </w:r>
            <w:r w:rsidR="002E6BE7" w:rsidRPr="00AD179A">
              <w:rPr>
                <w:rFonts w:eastAsia="Times New Roman"/>
                <w:lang w:val="ru-RU" w:eastAsia="uk-UA"/>
              </w:rPr>
              <w:t>294,64</w:t>
            </w:r>
            <w:r w:rsidR="008E0C98" w:rsidRPr="00AD179A">
              <w:rPr>
                <w:rFonts w:eastAsia="Times New Roman"/>
                <w:lang w:eastAsia="uk-UA"/>
              </w:rPr>
              <w:t xml:space="preserve"> г</w:t>
            </w:r>
            <w:r w:rsidR="00A93661" w:rsidRPr="00AD179A">
              <w:rPr>
                <w:rFonts w:eastAsia="Times New Roman"/>
                <w:lang w:eastAsia="uk-UA"/>
              </w:rPr>
              <w:t>рн</w:t>
            </w:r>
          </w:p>
          <w:p w14:paraId="5C8D4CB3" w14:textId="10548C98" w:rsidR="008E0C98" w:rsidRPr="00AD179A" w:rsidRDefault="00612D3A" w:rsidP="00612D3A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- </w:t>
            </w:r>
            <w:r w:rsidR="008E0C98" w:rsidRPr="00AD179A">
              <w:rPr>
                <w:rFonts w:eastAsia="Times New Roman"/>
                <w:lang w:eastAsia="uk-UA"/>
              </w:rPr>
              <w:t xml:space="preserve">знос </w:t>
            </w:r>
            <w:r w:rsidR="002E6BE7" w:rsidRPr="00AD179A">
              <w:rPr>
                <w:rFonts w:eastAsia="Times New Roman"/>
                <w:lang w:eastAsia="uk-UA"/>
              </w:rPr>
              <w:t>834</w:t>
            </w:r>
            <w:r w:rsidR="00EC6849" w:rsidRPr="00AD179A">
              <w:rPr>
                <w:rFonts w:eastAsia="Times New Roman"/>
                <w:lang w:eastAsia="uk-UA"/>
              </w:rPr>
              <w:t> </w:t>
            </w:r>
            <w:r w:rsidR="002E6BE7" w:rsidRPr="00AD179A">
              <w:rPr>
                <w:rFonts w:eastAsia="Times New Roman"/>
                <w:lang w:eastAsia="uk-UA"/>
              </w:rPr>
              <w:t>549,56</w:t>
            </w:r>
            <w:r w:rsidR="00A93661" w:rsidRPr="00AD179A">
              <w:rPr>
                <w:rFonts w:eastAsia="Times New Roman"/>
                <w:lang w:eastAsia="uk-UA"/>
              </w:rPr>
              <w:t xml:space="preserve"> грн</w:t>
            </w:r>
          </w:p>
          <w:p w14:paraId="02664F86" w14:textId="77777777" w:rsidR="00CF66BE" w:rsidRPr="00AD179A" w:rsidRDefault="00CF66BE" w:rsidP="008E0C98">
            <w:pPr>
              <w:spacing w:after="0" w:line="240" w:lineRule="auto"/>
              <w:ind w:firstLine="567"/>
              <w:jc w:val="both"/>
              <w:rPr>
                <w:rFonts w:eastAsia="Times New Roman"/>
                <w:lang w:eastAsia="uk-UA"/>
              </w:rPr>
            </w:pPr>
          </w:p>
          <w:p w14:paraId="457030D6" w14:textId="5BA3BDE0" w:rsidR="00CF66BE" w:rsidRPr="00AD179A" w:rsidRDefault="00CF66BE" w:rsidP="008E0C98">
            <w:pPr>
              <w:spacing w:after="0" w:line="240" w:lineRule="auto"/>
              <w:ind w:firstLine="567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Всього 1 об’єкт нерухомого майна загальною первісною вартістю </w:t>
            </w:r>
            <w:r w:rsidR="00497ADA" w:rsidRPr="00AD179A">
              <w:rPr>
                <w:rFonts w:eastAsia="Times New Roman"/>
                <w:lang w:eastAsia="uk-UA"/>
              </w:rPr>
              <w:t>1</w:t>
            </w:r>
            <w:r w:rsidR="00612D3A" w:rsidRPr="00AD179A">
              <w:rPr>
                <w:rFonts w:eastAsia="Times New Roman"/>
                <w:lang w:eastAsia="uk-UA"/>
              </w:rPr>
              <w:t> </w:t>
            </w:r>
            <w:r w:rsidR="00497ADA" w:rsidRPr="00AD179A">
              <w:rPr>
                <w:rFonts w:eastAsia="Times New Roman"/>
                <w:lang w:eastAsia="uk-UA"/>
              </w:rPr>
              <w:t>362</w:t>
            </w:r>
            <w:r w:rsidR="001D4CDA" w:rsidRPr="00AD179A">
              <w:rPr>
                <w:rFonts w:eastAsia="Times New Roman"/>
                <w:lang w:eastAsia="uk-UA"/>
              </w:rPr>
              <w:t> </w:t>
            </w:r>
            <w:r w:rsidR="00497ADA" w:rsidRPr="00AD179A">
              <w:rPr>
                <w:rFonts w:eastAsia="Times New Roman"/>
                <w:lang w:eastAsia="uk-UA"/>
              </w:rPr>
              <w:t xml:space="preserve">844,20 </w:t>
            </w:r>
            <w:r w:rsidRPr="00AD179A">
              <w:rPr>
                <w:rFonts w:eastAsia="Times New Roman"/>
                <w:lang w:eastAsia="uk-UA"/>
              </w:rPr>
              <w:t>грн та загальною залишковою вартістю</w:t>
            </w:r>
            <w:r w:rsidR="00497ADA" w:rsidRPr="00AD179A">
              <w:rPr>
                <w:rFonts w:eastAsia="Times New Roman"/>
                <w:lang w:eastAsia="uk-UA"/>
              </w:rPr>
              <w:t xml:space="preserve"> </w:t>
            </w:r>
            <w:r w:rsidR="00F30C0A" w:rsidRPr="00AD179A">
              <w:rPr>
                <w:rFonts w:eastAsia="Times New Roman"/>
                <w:lang w:val="ru-RU" w:eastAsia="uk-UA"/>
              </w:rPr>
              <w:t>528</w:t>
            </w:r>
            <w:r w:rsidR="001D4CDA" w:rsidRPr="00AD179A">
              <w:rPr>
                <w:rFonts w:eastAsia="Times New Roman"/>
                <w:lang w:eastAsia="uk-UA"/>
              </w:rPr>
              <w:t> </w:t>
            </w:r>
            <w:r w:rsidR="00F30C0A" w:rsidRPr="00AD179A">
              <w:rPr>
                <w:rFonts w:eastAsia="Times New Roman"/>
                <w:lang w:val="ru-RU" w:eastAsia="uk-UA"/>
              </w:rPr>
              <w:t>294,64</w:t>
            </w:r>
            <w:r w:rsidR="00F30C0A" w:rsidRPr="00AD179A">
              <w:rPr>
                <w:rFonts w:eastAsia="Times New Roman"/>
                <w:lang w:eastAsia="uk-UA"/>
              </w:rPr>
              <w:t xml:space="preserve"> грн</w:t>
            </w:r>
            <w:r w:rsidRPr="00AD179A">
              <w:rPr>
                <w:rFonts w:eastAsia="Times New Roman"/>
                <w:lang w:eastAsia="uk-UA"/>
              </w:rPr>
              <w:t>.</w:t>
            </w:r>
          </w:p>
          <w:p w14:paraId="17D11C1A" w14:textId="60F9EF25" w:rsidR="00E522D9" w:rsidRPr="00AD179A" w:rsidRDefault="003C10A2" w:rsidP="003C10A2">
            <w:pPr>
              <w:spacing w:after="0" w:line="276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      </w:t>
            </w:r>
          </w:p>
          <w:p w14:paraId="6B259E08" w14:textId="0B1989F6" w:rsidR="003C10A2" w:rsidRPr="00AD179A" w:rsidRDefault="008E0C98" w:rsidP="008E0C98">
            <w:pPr>
              <w:spacing w:after="0" w:line="240" w:lineRule="auto"/>
              <w:ind w:firstLine="567"/>
              <w:jc w:val="both"/>
              <w:rPr>
                <w:rFonts w:eastAsia="Times New Roman"/>
                <w:lang w:eastAsia="uk-UA"/>
              </w:rPr>
            </w:pPr>
            <w:r w:rsidRPr="00AD179A">
              <w:t xml:space="preserve">Після переоформлення прав власності на прийняте нерухоме майно </w:t>
            </w:r>
            <w:r w:rsidR="00612D3A" w:rsidRPr="00AD179A">
              <w:t xml:space="preserve">Київською міською радою </w:t>
            </w:r>
            <w:r w:rsidRPr="00AD179A">
              <w:t>Державне підприємство обслуговування повітряного руху України за погодженням з уповноваженим органом управління – Міністерством розвитку громад</w:t>
            </w:r>
            <w:r w:rsidR="00271561" w:rsidRPr="00AD179A">
              <w:t xml:space="preserve"> та</w:t>
            </w:r>
            <w:r w:rsidRPr="00AD179A">
              <w:t xml:space="preserve"> територій України звертається до власника земельної ділянки із заявою про добровільну відмову від права постійного користування земельною ділянкою</w:t>
            </w:r>
            <w:r w:rsidR="004161E2" w:rsidRPr="00AD179A">
              <w:t>, на якій розташоване зазначене нерухоме майно</w:t>
            </w:r>
            <w:r w:rsidRPr="00AD179A">
              <w:t>.</w:t>
            </w:r>
            <w:r w:rsidR="002A1F9E" w:rsidRPr="00AD179A">
              <w:t xml:space="preserve"> </w:t>
            </w:r>
          </w:p>
          <w:p w14:paraId="75243EDC" w14:textId="77777777" w:rsidR="00CC5153" w:rsidRPr="00AD179A" w:rsidRDefault="00CC5153" w:rsidP="00AC0468">
            <w:pPr>
              <w:spacing w:after="0" w:line="240" w:lineRule="auto"/>
              <w:ind w:firstLine="567"/>
              <w:jc w:val="both"/>
              <w:rPr>
                <w:rFonts w:eastAsia="Times New Roman"/>
                <w:lang w:eastAsia="uk-UA"/>
              </w:rPr>
            </w:pPr>
          </w:p>
          <w:p w14:paraId="2BAAA346" w14:textId="69B3C8FA" w:rsidR="004161E2" w:rsidRPr="00AD179A" w:rsidRDefault="00CC5153" w:rsidP="004161E2">
            <w:pPr>
              <w:pStyle w:val="Style20"/>
              <w:widowControl/>
              <w:numPr>
                <w:ilvl w:val="0"/>
                <w:numId w:val="6"/>
              </w:numPr>
              <w:spacing w:line="240" w:lineRule="auto"/>
              <w:ind w:left="0" w:firstLine="567"/>
              <w:rPr>
                <w:sz w:val="28"/>
                <w:szCs w:val="28"/>
                <w:lang w:val="uk-UA" w:eastAsia="uk-UA"/>
              </w:rPr>
            </w:pPr>
            <w:r w:rsidRPr="00AD179A">
              <w:rPr>
                <w:sz w:val="28"/>
                <w:szCs w:val="28"/>
                <w:lang w:val="uk-UA" w:eastAsia="uk-UA"/>
              </w:rPr>
              <w:t xml:space="preserve">До складу іншого </w:t>
            </w:r>
            <w:r w:rsidR="004161E2" w:rsidRPr="00AD179A">
              <w:rPr>
                <w:sz w:val="28"/>
                <w:szCs w:val="28"/>
                <w:lang w:val="uk-UA" w:eastAsia="uk-UA"/>
              </w:rPr>
              <w:t xml:space="preserve">окремого </w:t>
            </w:r>
            <w:r w:rsidRPr="00AD179A">
              <w:rPr>
                <w:sz w:val="28"/>
                <w:szCs w:val="28"/>
                <w:lang w:val="uk-UA" w:eastAsia="uk-UA"/>
              </w:rPr>
              <w:t xml:space="preserve">індивідуального визначеного майна, </w:t>
            </w:r>
            <w:r w:rsidR="00A93661" w:rsidRPr="00AD179A">
              <w:rPr>
                <w:sz w:val="28"/>
                <w:szCs w:val="28"/>
                <w:lang w:val="uk-UA" w:eastAsia="uk-UA"/>
              </w:rPr>
              <w:t>яке</w:t>
            </w:r>
            <w:r w:rsidR="00EC6849" w:rsidRPr="00AD179A">
              <w:rPr>
                <w:sz w:val="28"/>
                <w:szCs w:val="28"/>
                <w:lang w:val="uk-UA" w:eastAsia="uk-UA"/>
              </w:rPr>
              <w:t xml:space="preserve"> обліковується на балансі р</w:t>
            </w:r>
            <w:r w:rsidR="004161E2" w:rsidRPr="00AD179A">
              <w:rPr>
                <w:sz w:val="28"/>
                <w:szCs w:val="28"/>
                <w:lang w:val="uk-UA" w:eastAsia="uk-UA"/>
              </w:rPr>
              <w:t xml:space="preserve">егіонального структурного підрозділу Київський районний центр «Київцентраеро» Державного підприємства обслуговування </w:t>
            </w:r>
            <w:r w:rsidR="004161E2" w:rsidRPr="00AD179A">
              <w:rPr>
                <w:sz w:val="28"/>
                <w:szCs w:val="28"/>
                <w:lang w:val="uk-UA" w:eastAsia="uk-UA"/>
              </w:rPr>
              <w:lastRenderedPageBreak/>
              <w:t>повітряного руху України (08324, Київська обл., Бориспільський р-н, с. Гора, код ЄДРПОУ 13738233)</w:t>
            </w:r>
            <w:r w:rsidR="00A93661" w:rsidRPr="00AD179A">
              <w:rPr>
                <w:sz w:val="28"/>
                <w:szCs w:val="28"/>
                <w:lang w:val="uk-UA" w:eastAsia="uk-UA"/>
              </w:rPr>
              <w:t xml:space="preserve"> загальною первісною вартістю 9</w:t>
            </w:r>
            <w:r w:rsidR="001D4CDA" w:rsidRPr="00AD179A">
              <w:rPr>
                <w:lang w:eastAsia="uk-UA"/>
              </w:rPr>
              <w:t> </w:t>
            </w:r>
            <w:r w:rsidR="00A93661" w:rsidRPr="00AD179A">
              <w:rPr>
                <w:sz w:val="28"/>
                <w:szCs w:val="28"/>
                <w:lang w:val="uk-UA" w:eastAsia="uk-UA"/>
              </w:rPr>
              <w:t>116</w:t>
            </w:r>
            <w:r w:rsidR="001D4CDA" w:rsidRPr="00AD179A">
              <w:rPr>
                <w:lang w:eastAsia="uk-UA"/>
              </w:rPr>
              <w:t> </w:t>
            </w:r>
            <w:r w:rsidR="00A93661" w:rsidRPr="00AD179A">
              <w:rPr>
                <w:sz w:val="28"/>
                <w:szCs w:val="28"/>
                <w:lang w:val="uk-UA" w:eastAsia="uk-UA"/>
              </w:rPr>
              <w:t xml:space="preserve">859,41 грн та загальною залишковою вартістю </w:t>
            </w:r>
            <w:r w:rsidR="00F30C0A" w:rsidRPr="00AD179A">
              <w:rPr>
                <w:sz w:val="28"/>
                <w:szCs w:val="28"/>
                <w:lang w:val="uk-UA"/>
              </w:rPr>
              <w:t xml:space="preserve">67 074,32 </w:t>
            </w:r>
            <w:r w:rsidR="00A93661" w:rsidRPr="00AD179A">
              <w:rPr>
                <w:sz w:val="28"/>
                <w:szCs w:val="28"/>
                <w:lang w:val="uk-UA" w:eastAsia="uk-UA"/>
              </w:rPr>
              <w:t xml:space="preserve">грн, </w:t>
            </w:r>
            <w:r w:rsidRPr="00AD179A">
              <w:rPr>
                <w:sz w:val="28"/>
                <w:szCs w:val="28"/>
                <w:lang w:val="uk-UA" w:eastAsia="uk-UA"/>
              </w:rPr>
              <w:t>що</w:t>
            </w:r>
            <w:r w:rsidR="00CF66BE" w:rsidRPr="00AD179A">
              <w:rPr>
                <w:sz w:val="28"/>
                <w:szCs w:val="28"/>
                <w:lang w:val="uk-UA" w:eastAsia="uk-UA"/>
              </w:rPr>
              <w:t xml:space="preserve"> пере</w:t>
            </w:r>
            <w:r w:rsidR="004161E2" w:rsidRPr="00AD179A">
              <w:rPr>
                <w:sz w:val="28"/>
                <w:szCs w:val="28"/>
                <w:lang w:val="uk-UA" w:eastAsia="uk-UA"/>
              </w:rPr>
              <w:t>дається належить:</w:t>
            </w:r>
          </w:p>
          <w:p w14:paraId="3ECF705F" w14:textId="77777777" w:rsidR="00A93661" w:rsidRPr="00AD179A" w:rsidRDefault="00A93661" w:rsidP="0065634C">
            <w:pPr>
              <w:pStyle w:val="Style20"/>
              <w:widowControl/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6"/>
              <w:gridCol w:w="2574"/>
              <w:gridCol w:w="696"/>
              <w:gridCol w:w="816"/>
              <w:gridCol w:w="506"/>
              <w:gridCol w:w="1476"/>
              <w:gridCol w:w="1476"/>
              <w:gridCol w:w="1176"/>
            </w:tblGrid>
            <w:tr w:rsidR="00AD179A" w:rsidRPr="00AD179A" w14:paraId="53485B61" w14:textId="3BC8A2E7" w:rsidTr="002B3BA2">
              <w:trPr>
                <w:cantSplit/>
                <w:trHeight w:val="1947"/>
              </w:trPr>
              <w:tc>
                <w:tcPr>
                  <w:tcW w:w="0" w:type="auto"/>
                  <w:textDirection w:val="btLr"/>
                </w:tcPr>
                <w:p w14:paraId="324B900E" w14:textId="19307574" w:rsidR="002B3BA2" w:rsidRPr="00AD179A" w:rsidRDefault="002B3BA2" w:rsidP="002B3BA2">
                  <w:pPr>
                    <w:pStyle w:val="Style20"/>
                    <w:widowControl/>
                    <w:spacing w:line="240" w:lineRule="auto"/>
                    <w:ind w:left="113" w:right="113" w:firstLine="0"/>
                    <w:jc w:val="center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№ з/п</w:t>
                  </w:r>
                </w:p>
              </w:tc>
              <w:tc>
                <w:tcPr>
                  <w:tcW w:w="0" w:type="auto"/>
                  <w:vAlign w:val="center"/>
                </w:tcPr>
                <w:p w14:paraId="17E233CB" w14:textId="737C0724" w:rsidR="002B3BA2" w:rsidRPr="00AD179A" w:rsidRDefault="002B3BA2" w:rsidP="002B3BA2">
                  <w:pPr>
                    <w:pStyle w:val="Style20"/>
                    <w:widowControl/>
                    <w:spacing w:line="240" w:lineRule="auto"/>
                    <w:ind w:firstLine="0"/>
                    <w:jc w:val="center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Найменування</w:t>
                  </w:r>
                </w:p>
              </w:tc>
              <w:tc>
                <w:tcPr>
                  <w:tcW w:w="0" w:type="auto"/>
                  <w:textDirection w:val="btLr"/>
                </w:tcPr>
                <w:p w14:paraId="5BE9A9E4" w14:textId="49B522AD" w:rsidR="002B3BA2" w:rsidRPr="00AD179A" w:rsidRDefault="002B3BA2" w:rsidP="002B3BA2">
                  <w:pPr>
                    <w:pStyle w:val="Style20"/>
                    <w:widowControl/>
                    <w:spacing w:line="240" w:lineRule="auto"/>
                    <w:ind w:left="113" w:right="113" w:firstLine="0"/>
                    <w:jc w:val="center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Рік випуску (введення в експлуатацію)</w:t>
                  </w:r>
                </w:p>
              </w:tc>
              <w:tc>
                <w:tcPr>
                  <w:tcW w:w="0" w:type="auto"/>
                  <w:textDirection w:val="btLr"/>
                </w:tcPr>
                <w:p w14:paraId="2E27840B" w14:textId="35B0716F" w:rsidR="002B3BA2" w:rsidRPr="00AD179A" w:rsidRDefault="002B3BA2" w:rsidP="002B3BA2">
                  <w:pPr>
                    <w:pStyle w:val="Style20"/>
                    <w:widowControl/>
                    <w:spacing w:line="240" w:lineRule="auto"/>
                    <w:ind w:left="113" w:right="113" w:firstLine="0"/>
                    <w:jc w:val="center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Інвентарний номер</w:t>
                  </w:r>
                </w:p>
              </w:tc>
              <w:tc>
                <w:tcPr>
                  <w:tcW w:w="0" w:type="auto"/>
                  <w:textDirection w:val="btLr"/>
                </w:tcPr>
                <w:p w14:paraId="3D016945" w14:textId="52D294CA" w:rsidR="002B3BA2" w:rsidRPr="00AD179A" w:rsidRDefault="002B3BA2" w:rsidP="002B3BA2">
                  <w:pPr>
                    <w:pStyle w:val="Style20"/>
                    <w:widowControl/>
                    <w:spacing w:line="240" w:lineRule="auto"/>
                    <w:ind w:left="113" w:right="113" w:firstLine="0"/>
                    <w:jc w:val="center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Кількість, шт.</w:t>
                  </w:r>
                </w:p>
              </w:tc>
              <w:tc>
                <w:tcPr>
                  <w:tcW w:w="0" w:type="auto"/>
                  <w:textDirection w:val="btLr"/>
                </w:tcPr>
                <w:p w14:paraId="7A305CA5" w14:textId="2AC28E92" w:rsidR="002B3BA2" w:rsidRPr="00AD179A" w:rsidRDefault="002B3BA2" w:rsidP="002B3BA2">
                  <w:pPr>
                    <w:pStyle w:val="Style20"/>
                    <w:widowControl/>
                    <w:spacing w:line="240" w:lineRule="auto"/>
                    <w:ind w:left="113" w:right="113" w:firstLine="0"/>
                    <w:jc w:val="center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Первісна вартість, грн</w:t>
                  </w:r>
                </w:p>
              </w:tc>
              <w:tc>
                <w:tcPr>
                  <w:tcW w:w="0" w:type="auto"/>
                  <w:textDirection w:val="btLr"/>
                </w:tcPr>
                <w:p w14:paraId="2C5F2B51" w14:textId="68206872" w:rsidR="002B3BA2" w:rsidRPr="00AD179A" w:rsidRDefault="002B3BA2" w:rsidP="002B3BA2">
                  <w:pPr>
                    <w:pStyle w:val="Style20"/>
                    <w:widowControl/>
                    <w:spacing w:line="240" w:lineRule="auto"/>
                    <w:ind w:left="113" w:right="113" w:firstLine="0"/>
                    <w:jc w:val="center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Знос, грн</w:t>
                  </w:r>
                </w:p>
              </w:tc>
              <w:tc>
                <w:tcPr>
                  <w:tcW w:w="0" w:type="auto"/>
                  <w:textDirection w:val="btLr"/>
                </w:tcPr>
                <w:p w14:paraId="5A0D8230" w14:textId="782AE736" w:rsidR="002B3BA2" w:rsidRPr="00AD179A" w:rsidRDefault="002B3BA2" w:rsidP="002B3BA2">
                  <w:pPr>
                    <w:pStyle w:val="Style20"/>
                    <w:widowControl/>
                    <w:spacing w:line="240" w:lineRule="auto"/>
                    <w:ind w:left="113" w:right="113" w:firstLine="0"/>
                    <w:jc w:val="center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Залишкова вартість, грн</w:t>
                  </w:r>
                </w:p>
              </w:tc>
            </w:tr>
            <w:tr w:rsidR="00AD179A" w:rsidRPr="00AD179A" w14:paraId="5222D089" w14:textId="74FCB39A" w:rsidTr="002B3BA2">
              <w:tc>
                <w:tcPr>
                  <w:tcW w:w="0" w:type="auto"/>
                </w:tcPr>
                <w:p w14:paraId="19E68051" w14:textId="6609FA5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AD5625E" w14:textId="27D59D5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Насос</w:t>
                  </w:r>
                  <w:r w:rsidRPr="00AD179A">
                    <w:rPr>
                      <w:lang w:val="en-US" w:eastAsia="uk-UA"/>
                    </w:rPr>
                    <w:t xml:space="preserve"> WILO TOP S 40/10 DM </w:t>
                  </w:r>
                  <w:r w:rsidRPr="00AD179A">
                    <w:rPr>
                      <w:lang w:eastAsia="uk-UA"/>
                    </w:rPr>
                    <w:t>з</w:t>
                  </w:r>
                  <w:r w:rsidRPr="00AD179A">
                    <w:rPr>
                      <w:lang w:val="en-US" w:eastAsia="uk-UA"/>
                    </w:rPr>
                    <w:t xml:space="preserve"> </w:t>
                  </w:r>
                  <w:r w:rsidRPr="00AD179A">
                    <w:rPr>
                      <w:lang w:eastAsia="uk-UA"/>
                    </w:rPr>
                    <w:t>фланцем</w:t>
                  </w:r>
                </w:p>
              </w:tc>
              <w:tc>
                <w:tcPr>
                  <w:tcW w:w="0" w:type="auto"/>
                </w:tcPr>
                <w:p w14:paraId="272B79CE" w14:textId="490111B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2010</w:t>
                  </w:r>
                </w:p>
              </w:tc>
              <w:tc>
                <w:tcPr>
                  <w:tcW w:w="0" w:type="auto"/>
                </w:tcPr>
                <w:p w14:paraId="49EC9C84" w14:textId="4911FC9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15146</w:t>
                  </w:r>
                </w:p>
              </w:tc>
              <w:tc>
                <w:tcPr>
                  <w:tcW w:w="0" w:type="auto"/>
                </w:tcPr>
                <w:p w14:paraId="153D5523" w14:textId="5797B29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6CF7E9BE" w14:textId="5213F58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5 079,20</w:t>
                  </w:r>
                </w:p>
              </w:tc>
              <w:tc>
                <w:tcPr>
                  <w:tcW w:w="0" w:type="auto"/>
                </w:tcPr>
                <w:p w14:paraId="7DCF098B" w14:textId="62BF69F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5 079,20</w:t>
                  </w:r>
                </w:p>
              </w:tc>
              <w:tc>
                <w:tcPr>
                  <w:tcW w:w="0" w:type="auto"/>
                </w:tcPr>
                <w:p w14:paraId="0AAE0C84" w14:textId="64507FA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0,00</w:t>
                  </w:r>
                </w:p>
              </w:tc>
            </w:tr>
            <w:tr w:rsidR="00AD179A" w:rsidRPr="00AD179A" w14:paraId="684759A6" w14:textId="49E070B0" w:rsidTr="002B3BA2">
              <w:trPr>
                <w:trHeight w:val="286"/>
              </w:trPr>
              <w:tc>
                <w:tcPr>
                  <w:tcW w:w="0" w:type="auto"/>
                </w:tcPr>
                <w:p w14:paraId="1CA6F489" w14:textId="7F3EAEA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4BFFDA4D" w14:textId="22BEBC8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Насос</w:t>
                  </w:r>
                  <w:r w:rsidRPr="00AD179A">
                    <w:rPr>
                      <w:lang w:val="en-US" w:eastAsia="uk-UA"/>
                    </w:rPr>
                    <w:t xml:space="preserve"> TOP S 50</w:t>
                  </w:r>
                  <w:r w:rsidRPr="00AD179A">
                    <w:rPr>
                      <w:lang w:eastAsia="uk-UA"/>
                    </w:rPr>
                    <w:t>/4</w:t>
                  </w:r>
                </w:p>
              </w:tc>
              <w:tc>
                <w:tcPr>
                  <w:tcW w:w="0" w:type="auto"/>
                </w:tcPr>
                <w:p w14:paraId="31668E18" w14:textId="0A53065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2008</w:t>
                  </w:r>
                </w:p>
              </w:tc>
              <w:tc>
                <w:tcPr>
                  <w:tcW w:w="0" w:type="auto"/>
                </w:tcPr>
                <w:p w14:paraId="46660B8E" w14:textId="5A951B0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15147</w:t>
                  </w:r>
                </w:p>
              </w:tc>
              <w:tc>
                <w:tcPr>
                  <w:tcW w:w="0" w:type="auto"/>
                </w:tcPr>
                <w:p w14:paraId="53D62272" w14:textId="71AC106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8F463C7" w14:textId="562CCC6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5 106,67</w:t>
                  </w:r>
                </w:p>
              </w:tc>
              <w:tc>
                <w:tcPr>
                  <w:tcW w:w="0" w:type="auto"/>
                </w:tcPr>
                <w:p w14:paraId="32A4A681" w14:textId="0FAA3B1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5 106,67</w:t>
                  </w:r>
                </w:p>
              </w:tc>
              <w:tc>
                <w:tcPr>
                  <w:tcW w:w="0" w:type="auto"/>
                </w:tcPr>
                <w:p w14:paraId="71947B33" w14:textId="1BC9E705" w:rsidR="002B3BA2" w:rsidRPr="00AD179A" w:rsidRDefault="002B3BA2" w:rsidP="002B3BA2">
                  <w:pPr>
                    <w:rPr>
                      <w:rFonts w:eastAsia="Times New Roman"/>
                      <w:sz w:val="24"/>
                      <w:szCs w:val="24"/>
                      <w:lang w:eastAsia="uk-UA"/>
                    </w:rPr>
                  </w:pPr>
                  <w:r w:rsidRPr="00AD179A">
                    <w:rPr>
                      <w:rFonts w:eastAsia="Times New Roman"/>
                      <w:sz w:val="24"/>
                      <w:szCs w:val="24"/>
                      <w:lang w:eastAsia="uk-UA"/>
                    </w:rPr>
                    <w:t>0,00</w:t>
                  </w:r>
                </w:p>
              </w:tc>
            </w:tr>
            <w:tr w:rsidR="00AD179A" w:rsidRPr="00AD179A" w14:paraId="3C802423" w14:textId="0D49FA2B" w:rsidTr="002B3BA2">
              <w:tc>
                <w:tcPr>
                  <w:tcW w:w="0" w:type="auto"/>
                </w:tcPr>
                <w:p w14:paraId="1447148B" w14:textId="40C2E740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05EBC6CE" w14:textId="102E63B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Щит управління насосом ШУПМ інд.</w:t>
                  </w:r>
                </w:p>
              </w:tc>
              <w:tc>
                <w:tcPr>
                  <w:tcW w:w="0" w:type="auto"/>
                </w:tcPr>
                <w:p w14:paraId="41368A0D" w14:textId="5EB4E2D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2010</w:t>
                  </w:r>
                </w:p>
              </w:tc>
              <w:tc>
                <w:tcPr>
                  <w:tcW w:w="0" w:type="auto"/>
                </w:tcPr>
                <w:p w14:paraId="645AFDEC" w14:textId="5C6F06C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15161</w:t>
                  </w:r>
                </w:p>
              </w:tc>
              <w:tc>
                <w:tcPr>
                  <w:tcW w:w="0" w:type="auto"/>
                </w:tcPr>
                <w:p w14:paraId="11CC217A" w14:textId="70FEBB7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F2CF785" w14:textId="2A63F4B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2 343,32</w:t>
                  </w:r>
                </w:p>
              </w:tc>
              <w:tc>
                <w:tcPr>
                  <w:tcW w:w="0" w:type="auto"/>
                </w:tcPr>
                <w:p w14:paraId="5B209DFA" w14:textId="57B08E1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2 343,32</w:t>
                  </w:r>
                </w:p>
              </w:tc>
              <w:tc>
                <w:tcPr>
                  <w:tcW w:w="0" w:type="auto"/>
                </w:tcPr>
                <w:p w14:paraId="0D5978E8" w14:textId="2B48C2C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0,00</w:t>
                  </w:r>
                </w:p>
              </w:tc>
            </w:tr>
            <w:tr w:rsidR="00AD179A" w:rsidRPr="00AD179A" w14:paraId="0C6077B8" w14:textId="5CBF9984" w:rsidTr="002B3BA2">
              <w:tc>
                <w:tcPr>
                  <w:tcW w:w="0" w:type="auto"/>
                </w:tcPr>
                <w:p w14:paraId="1AF733F9" w14:textId="21644640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1891A875" w14:textId="1EE7BA7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Блок управління ВАРТА 1-08</w:t>
                  </w:r>
                </w:p>
              </w:tc>
              <w:tc>
                <w:tcPr>
                  <w:tcW w:w="0" w:type="auto"/>
                </w:tcPr>
                <w:p w14:paraId="26F8518B" w14:textId="3AE8A64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2009</w:t>
                  </w:r>
                </w:p>
              </w:tc>
              <w:tc>
                <w:tcPr>
                  <w:tcW w:w="0" w:type="auto"/>
                </w:tcPr>
                <w:p w14:paraId="1F5D0E73" w14:textId="0A3F6C6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15162</w:t>
                  </w:r>
                </w:p>
              </w:tc>
              <w:tc>
                <w:tcPr>
                  <w:tcW w:w="0" w:type="auto"/>
                </w:tcPr>
                <w:p w14:paraId="50001A28" w14:textId="776B12A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EF85C34" w14:textId="3E2E5BE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2 541,16</w:t>
                  </w:r>
                </w:p>
              </w:tc>
              <w:tc>
                <w:tcPr>
                  <w:tcW w:w="0" w:type="auto"/>
                </w:tcPr>
                <w:p w14:paraId="08F61168" w14:textId="13884E0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2 541,16</w:t>
                  </w:r>
                </w:p>
              </w:tc>
              <w:tc>
                <w:tcPr>
                  <w:tcW w:w="0" w:type="auto"/>
                </w:tcPr>
                <w:p w14:paraId="63068671" w14:textId="6F26940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0,00</w:t>
                  </w:r>
                </w:p>
              </w:tc>
            </w:tr>
            <w:tr w:rsidR="00AD179A" w:rsidRPr="00AD179A" w14:paraId="41C4FFF2" w14:textId="4026C3AE" w:rsidTr="002B3BA2">
              <w:tc>
                <w:tcPr>
                  <w:tcW w:w="0" w:type="auto"/>
                </w:tcPr>
                <w:p w14:paraId="6BDD7913" w14:textId="360A75F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5</w:t>
                  </w:r>
                </w:p>
              </w:tc>
              <w:tc>
                <w:tcPr>
                  <w:tcW w:w="0" w:type="auto"/>
                </w:tcPr>
                <w:p w14:paraId="2A7AC6B0" w14:textId="4A5C43E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 xml:space="preserve">Датчики тиску </w:t>
                  </w:r>
                </w:p>
              </w:tc>
              <w:tc>
                <w:tcPr>
                  <w:tcW w:w="0" w:type="auto"/>
                </w:tcPr>
                <w:p w14:paraId="43252049" w14:textId="50A586C0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2006</w:t>
                  </w:r>
                </w:p>
              </w:tc>
              <w:tc>
                <w:tcPr>
                  <w:tcW w:w="0" w:type="auto"/>
                </w:tcPr>
                <w:p w14:paraId="02545BE7" w14:textId="792F566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15178</w:t>
                  </w:r>
                </w:p>
              </w:tc>
              <w:tc>
                <w:tcPr>
                  <w:tcW w:w="0" w:type="auto"/>
                </w:tcPr>
                <w:p w14:paraId="7956560D" w14:textId="61B7A10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0302637" w14:textId="28139C4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3 617,58</w:t>
                  </w:r>
                </w:p>
              </w:tc>
              <w:tc>
                <w:tcPr>
                  <w:tcW w:w="0" w:type="auto"/>
                </w:tcPr>
                <w:p w14:paraId="5236CF57" w14:textId="35BBABB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3</w:t>
                  </w:r>
                  <w:r w:rsidR="00EC6849" w:rsidRPr="00AD179A">
                    <w:rPr>
                      <w:lang w:eastAsia="uk-UA"/>
                    </w:rPr>
                    <w:t> </w:t>
                  </w:r>
                  <w:r w:rsidRPr="00AD179A">
                    <w:rPr>
                      <w:lang w:eastAsia="uk-UA"/>
                    </w:rPr>
                    <w:t>617,58</w:t>
                  </w:r>
                </w:p>
              </w:tc>
              <w:tc>
                <w:tcPr>
                  <w:tcW w:w="0" w:type="auto"/>
                </w:tcPr>
                <w:p w14:paraId="1BBD21C3" w14:textId="3559AF7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eastAsia="uk-UA"/>
                    </w:rPr>
                    <w:t>0,00</w:t>
                  </w:r>
                </w:p>
              </w:tc>
            </w:tr>
            <w:tr w:rsidR="00AD179A" w:rsidRPr="00AD179A" w14:paraId="02A943C7" w14:textId="36FDECF5" w:rsidTr="002B3BA2">
              <w:tc>
                <w:tcPr>
                  <w:tcW w:w="0" w:type="auto"/>
                </w:tcPr>
                <w:p w14:paraId="78AE0C08" w14:textId="3299ED2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6</w:t>
                  </w:r>
                </w:p>
              </w:tc>
              <w:tc>
                <w:tcPr>
                  <w:tcW w:w="0" w:type="auto"/>
                </w:tcPr>
                <w:p w14:paraId="48108093" w14:textId="562CC6E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Блок живлення</w:t>
                  </w:r>
                </w:p>
              </w:tc>
              <w:tc>
                <w:tcPr>
                  <w:tcW w:w="0" w:type="auto"/>
                </w:tcPr>
                <w:p w14:paraId="3C215002" w14:textId="0ED8019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2006</w:t>
                  </w:r>
                </w:p>
              </w:tc>
              <w:tc>
                <w:tcPr>
                  <w:tcW w:w="0" w:type="auto"/>
                </w:tcPr>
                <w:p w14:paraId="650736F0" w14:textId="0FC2882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15179</w:t>
                  </w:r>
                </w:p>
              </w:tc>
              <w:tc>
                <w:tcPr>
                  <w:tcW w:w="0" w:type="auto"/>
                </w:tcPr>
                <w:p w14:paraId="60D389B3" w14:textId="5CAA70D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E56832D" w14:textId="34EE08C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1 723,65</w:t>
                  </w:r>
                </w:p>
              </w:tc>
              <w:tc>
                <w:tcPr>
                  <w:tcW w:w="0" w:type="auto"/>
                </w:tcPr>
                <w:p w14:paraId="47F32572" w14:textId="2AD36E2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1 723,65</w:t>
                  </w:r>
                </w:p>
              </w:tc>
              <w:tc>
                <w:tcPr>
                  <w:tcW w:w="0" w:type="auto"/>
                </w:tcPr>
                <w:p w14:paraId="55F066EC" w14:textId="0C354F9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0,00</w:t>
                  </w:r>
                </w:p>
              </w:tc>
            </w:tr>
            <w:tr w:rsidR="00AD179A" w:rsidRPr="00AD179A" w14:paraId="4AA3203C" w14:textId="108D679E" w:rsidTr="002B3BA2">
              <w:tc>
                <w:tcPr>
                  <w:tcW w:w="0" w:type="auto"/>
                </w:tcPr>
                <w:p w14:paraId="3A27A09B" w14:textId="6F18747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</w:t>
                  </w:r>
                </w:p>
              </w:tc>
              <w:tc>
                <w:tcPr>
                  <w:tcW w:w="0" w:type="auto"/>
                </w:tcPr>
                <w:p w14:paraId="1D4923BE" w14:textId="1839BF5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Сейф (котельня)</w:t>
                  </w:r>
                </w:p>
              </w:tc>
              <w:tc>
                <w:tcPr>
                  <w:tcW w:w="0" w:type="auto"/>
                </w:tcPr>
                <w:p w14:paraId="19ECE3CD" w14:textId="7A6D737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2004</w:t>
                  </w:r>
                </w:p>
              </w:tc>
              <w:tc>
                <w:tcPr>
                  <w:tcW w:w="0" w:type="auto"/>
                </w:tcPr>
                <w:p w14:paraId="2FEBF6A8" w14:textId="53F2C14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15194</w:t>
                  </w:r>
                </w:p>
              </w:tc>
              <w:tc>
                <w:tcPr>
                  <w:tcW w:w="0" w:type="auto"/>
                </w:tcPr>
                <w:p w14:paraId="0A6253F1" w14:textId="11B7273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93AEDE8" w14:textId="22ED3A6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380,50</w:t>
                  </w:r>
                </w:p>
              </w:tc>
              <w:tc>
                <w:tcPr>
                  <w:tcW w:w="0" w:type="auto"/>
                </w:tcPr>
                <w:p w14:paraId="64C5E7AC" w14:textId="01E7309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380,50</w:t>
                  </w:r>
                </w:p>
              </w:tc>
              <w:tc>
                <w:tcPr>
                  <w:tcW w:w="0" w:type="auto"/>
                </w:tcPr>
                <w:p w14:paraId="17559E35" w14:textId="1D3F747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0,00</w:t>
                  </w:r>
                </w:p>
              </w:tc>
            </w:tr>
            <w:tr w:rsidR="00AD179A" w:rsidRPr="00AD179A" w14:paraId="5EEE8747" w14:textId="1C0672EB" w:rsidTr="002B3BA2">
              <w:tc>
                <w:tcPr>
                  <w:tcW w:w="0" w:type="auto"/>
                </w:tcPr>
                <w:p w14:paraId="2511F29A" w14:textId="7FC894D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8</w:t>
                  </w:r>
                </w:p>
              </w:tc>
              <w:tc>
                <w:tcPr>
                  <w:tcW w:w="0" w:type="auto"/>
                </w:tcPr>
                <w:p w14:paraId="3C94D769" w14:textId="4D030B7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Котельне обладнання</w:t>
                  </w:r>
                </w:p>
              </w:tc>
              <w:tc>
                <w:tcPr>
                  <w:tcW w:w="0" w:type="auto"/>
                </w:tcPr>
                <w:p w14:paraId="3518AC57" w14:textId="08DADA5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2002</w:t>
                  </w:r>
                </w:p>
              </w:tc>
              <w:tc>
                <w:tcPr>
                  <w:tcW w:w="0" w:type="auto"/>
                </w:tcPr>
                <w:p w14:paraId="0E984D3E" w14:textId="4EF667A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15155</w:t>
                  </w:r>
                </w:p>
              </w:tc>
              <w:tc>
                <w:tcPr>
                  <w:tcW w:w="0" w:type="auto"/>
                </w:tcPr>
                <w:p w14:paraId="03D7E984" w14:textId="3A685DA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D2623F4" w14:textId="5DF493F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9 024 163,54</w:t>
                  </w:r>
                </w:p>
              </w:tc>
              <w:tc>
                <w:tcPr>
                  <w:tcW w:w="0" w:type="auto"/>
                </w:tcPr>
                <w:p w14:paraId="0B3E078F" w14:textId="61F992B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9</w:t>
                  </w:r>
                  <w:r w:rsidR="00EC6849" w:rsidRPr="00AD179A">
                    <w:rPr>
                      <w:lang w:val="uk-UA" w:eastAsia="uk-UA"/>
                    </w:rPr>
                    <w:t> </w:t>
                  </w:r>
                  <w:r w:rsidRPr="00AD179A">
                    <w:rPr>
                      <w:lang w:val="uk-UA" w:eastAsia="uk-UA"/>
                    </w:rPr>
                    <w:t>022</w:t>
                  </w:r>
                  <w:r w:rsidR="00EC6849" w:rsidRPr="00AD179A">
                    <w:rPr>
                      <w:lang w:eastAsia="uk-UA"/>
                    </w:rPr>
                    <w:t> </w:t>
                  </w:r>
                  <w:r w:rsidRPr="00AD179A">
                    <w:rPr>
                      <w:lang w:val="uk-UA" w:eastAsia="uk-UA"/>
                    </w:rPr>
                    <w:t>897,78</w:t>
                  </w:r>
                </w:p>
              </w:tc>
              <w:tc>
                <w:tcPr>
                  <w:tcW w:w="0" w:type="auto"/>
                </w:tcPr>
                <w:p w14:paraId="65B4AA1A" w14:textId="105340C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1 265,76</w:t>
                  </w:r>
                </w:p>
              </w:tc>
            </w:tr>
            <w:tr w:rsidR="00AD179A" w:rsidRPr="00AD179A" w14:paraId="07F711F3" w14:textId="6BF4DEB2" w:rsidTr="002B3BA2">
              <w:tc>
                <w:tcPr>
                  <w:tcW w:w="0" w:type="auto"/>
                </w:tcPr>
                <w:p w14:paraId="689DE415" w14:textId="2C784BC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9</w:t>
                  </w:r>
                </w:p>
              </w:tc>
              <w:tc>
                <w:tcPr>
                  <w:tcW w:w="0" w:type="auto"/>
                </w:tcPr>
                <w:p w14:paraId="0C43DD83" w14:textId="1E00DDF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Вогнегасник ОП-5</w:t>
                  </w:r>
                </w:p>
              </w:tc>
              <w:tc>
                <w:tcPr>
                  <w:tcW w:w="0" w:type="auto"/>
                </w:tcPr>
                <w:p w14:paraId="2295A2F0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61989B71" w14:textId="225085E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283</w:t>
                  </w:r>
                </w:p>
              </w:tc>
              <w:tc>
                <w:tcPr>
                  <w:tcW w:w="0" w:type="auto"/>
                </w:tcPr>
                <w:p w14:paraId="3690181E" w14:textId="50DD55A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0F9F71C" w14:textId="062CDC3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75,00</w:t>
                  </w:r>
                </w:p>
              </w:tc>
              <w:tc>
                <w:tcPr>
                  <w:tcW w:w="0" w:type="auto"/>
                </w:tcPr>
                <w:p w14:paraId="2089E090" w14:textId="0208C46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75,00</w:t>
                  </w:r>
                </w:p>
              </w:tc>
              <w:tc>
                <w:tcPr>
                  <w:tcW w:w="0" w:type="auto"/>
                </w:tcPr>
                <w:p w14:paraId="6478C3A9" w14:textId="25648E5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0,00</w:t>
                  </w:r>
                </w:p>
              </w:tc>
            </w:tr>
            <w:tr w:rsidR="00AD179A" w:rsidRPr="00AD179A" w14:paraId="6E1E0406" w14:textId="08A9C770" w:rsidTr="002B3BA2">
              <w:tc>
                <w:tcPr>
                  <w:tcW w:w="0" w:type="auto"/>
                </w:tcPr>
                <w:p w14:paraId="0EA4B474" w14:textId="108D518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10</w:t>
                  </w:r>
                </w:p>
              </w:tc>
              <w:tc>
                <w:tcPr>
                  <w:tcW w:w="0" w:type="auto"/>
                </w:tcPr>
                <w:p w14:paraId="5FAB6C81" w14:textId="187E029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t>Вогнегасник ОП-5</w:t>
                  </w:r>
                </w:p>
              </w:tc>
              <w:tc>
                <w:tcPr>
                  <w:tcW w:w="0" w:type="auto"/>
                </w:tcPr>
                <w:p w14:paraId="4E6E6AB4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7D004D0F" w14:textId="3536EE9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t>288</w:t>
                  </w:r>
                </w:p>
              </w:tc>
              <w:tc>
                <w:tcPr>
                  <w:tcW w:w="0" w:type="auto"/>
                </w:tcPr>
                <w:p w14:paraId="0F993835" w14:textId="562C229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40DF132" w14:textId="176C017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75,00</w:t>
                  </w:r>
                </w:p>
              </w:tc>
              <w:tc>
                <w:tcPr>
                  <w:tcW w:w="0" w:type="auto"/>
                </w:tcPr>
                <w:p w14:paraId="25EAB786" w14:textId="2581915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75,00</w:t>
                  </w:r>
                </w:p>
              </w:tc>
              <w:tc>
                <w:tcPr>
                  <w:tcW w:w="0" w:type="auto"/>
                </w:tcPr>
                <w:p w14:paraId="388F5789" w14:textId="76B29A2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t>0,00</w:t>
                  </w:r>
                </w:p>
              </w:tc>
            </w:tr>
            <w:tr w:rsidR="00AD179A" w:rsidRPr="00AD179A" w14:paraId="7842D6AB" w14:textId="72D10EC8" w:rsidTr="002B3BA2">
              <w:tc>
                <w:tcPr>
                  <w:tcW w:w="0" w:type="auto"/>
                </w:tcPr>
                <w:p w14:paraId="362AB185" w14:textId="37325DC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11</w:t>
                  </w:r>
                </w:p>
              </w:tc>
              <w:tc>
                <w:tcPr>
                  <w:tcW w:w="0" w:type="auto"/>
                </w:tcPr>
                <w:p w14:paraId="1EE8F949" w14:textId="224548B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Вогнегасник ВП-5</w:t>
                  </w:r>
                </w:p>
              </w:tc>
              <w:tc>
                <w:tcPr>
                  <w:tcW w:w="0" w:type="auto"/>
                </w:tcPr>
                <w:p w14:paraId="6AB0214F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01FAD1F5" w14:textId="5703FDC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289</w:t>
                  </w:r>
                </w:p>
              </w:tc>
              <w:tc>
                <w:tcPr>
                  <w:tcW w:w="0" w:type="auto"/>
                </w:tcPr>
                <w:p w14:paraId="0E5559F5" w14:textId="7638C24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B68B716" w14:textId="4F2CB9C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97,50</w:t>
                  </w:r>
                </w:p>
              </w:tc>
              <w:tc>
                <w:tcPr>
                  <w:tcW w:w="0" w:type="auto"/>
                </w:tcPr>
                <w:p w14:paraId="7B44C8D7" w14:textId="01E0D1E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97,50</w:t>
                  </w:r>
                </w:p>
              </w:tc>
              <w:tc>
                <w:tcPr>
                  <w:tcW w:w="0" w:type="auto"/>
                </w:tcPr>
                <w:p w14:paraId="18D9D812" w14:textId="28E06780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7DEC9FB3" w14:textId="4842349F" w:rsidTr="002B3BA2">
              <w:tc>
                <w:tcPr>
                  <w:tcW w:w="0" w:type="auto"/>
                </w:tcPr>
                <w:p w14:paraId="219A600F" w14:textId="79B798D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3A63EF53" w14:textId="136FC2B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Вогнегасник ОП-5</w:t>
                  </w:r>
                </w:p>
              </w:tc>
              <w:tc>
                <w:tcPr>
                  <w:tcW w:w="0" w:type="auto"/>
                </w:tcPr>
                <w:p w14:paraId="26E10EC2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22FFE685" w14:textId="418E4A30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292</w:t>
                  </w:r>
                </w:p>
              </w:tc>
              <w:tc>
                <w:tcPr>
                  <w:tcW w:w="0" w:type="auto"/>
                </w:tcPr>
                <w:p w14:paraId="4E3B3F14" w14:textId="7A82883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1EFB609" w14:textId="0AC0ED8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75,00</w:t>
                  </w:r>
                </w:p>
              </w:tc>
              <w:tc>
                <w:tcPr>
                  <w:tcW w:w="0" w:type="auto"/>
                </w:tcPr>
                <w:p w14:paraId="742753F4" w14:textId="26642E1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75,00</w:t>
                  </w:r>
                </w:p>
              </w:tc>
              <w:tc>
                <w:tcPr>
                  <w:tcW w:w="0" w:type="auto"/>
                </w:tcPr>
                <w:p w14:paraId="23CCABEE" w14:textId="6C48824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5AF449A7" w14:textId="4F0E0EF0" w:rsidTr="002B3BA2">
              <w:tc>
                <w:tcPr>
                  <w:tcW w:w="0" w:type="auto"/>
                </w:tcPr>
                <w:p w14:paraId="772B547C" w14:textId="68BA6C7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14:paraId="54550FA8" w14:textId="52E051D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Лічильник 3-х ф.електрон. НІК-2301 5-60А</w:t>
                  </w:r>
                </w:p>
              </w:tc>
              <w:tc>
                <w:tcPr>
                  <w:tcW w:w="0" w:type="auto"/>
                </w:tcPr>
                <w:p w14:paraId="5E468E8D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53D78DFD" w14:textId="02B1B1C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295</w:t>
                  </w:r>
                </w:p>
              </w:tc>
              <w:tc>
                <w:tcPr>
                  <w:tcW w:w="0" w:type="auto"/>
                </w:tcPr>
                <w:p w14:paraId="0F6F09CA" w14:textId="7CB199F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1D74CEC" w14:textId="75FDE9F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345,00</w:t>
                  </w:r>
                </w:p>
              </w:tc>
              <w:tc>
                <w:tcPr>
                  <w:tcW w:w="0" w:type="auto"/>
                </w:tcPr>
                <w:p w14:paraId="2BAEB89A" w14:textId="2906B92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345,00</w:t>
                  </w:r>
                </w:p>
              </w:tc>
              <w:tc>
                <w:tcPr>
                  <w:tcW w:w="0" w:type="auto"/>
                </w:tcPr>
                <w:p w14:paraId="68ECAEA1" w14:textId="01F9CBB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00560C33" w14:textId="2222C734" w:rsidTr="002B3BA2">
              <w:tc>
                <w:tcPr>
                  <w:tcW w:w="0" w:type="auto"/>
                </w:tcPr>
                <w:p w14:paraId="133DE656" w14:textId="001EBBC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14:paraId="48BA30B5" w14:textId="36174E9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Трансформатор ОМ 0,25 220/36і</w:t>
                  </w:r>
                </w:p>
              </w:tc>
              <w:tc>
                <w:tcPr>
                  <w:tcW w:w="0" w:type="auto"/>
                </w:tcPr>
                <w:p w14:paraId="29EB63D3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466167D9" w14:textId="372EB1A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297</w:t>
                  </w:r>
                </w:p>
              </w:tc>
              <w:tc>
                <w:tcPr>
                  <w:tcW w:w="0" w:type="auto"/>
                </w:tcPr>
                <w:p w14:paraId="21D9D3A4" w14:textId="446DC5F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3C98EBF5" w14:textId="15628B2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194,67</w:t>
                  </w:r>
                </w:p>
              </w:tc>
              <w:tc>
                <w:tcPr>
                  <w:tcW w:w="0" w:type="auto"/>
                </w:tcPr>
                <w:p w14:paraId="51A0E461" w14:textId="0081C43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194,67</w:t>
                  </w:r>
                </w:p>
              </w:tc>
              <w:tc>
                <w:tcPr>
                  <w:tcW w:w="0" w:type="auto"/>
                </w:tcPr>
                <w:p w14:paraId="246636EE" w14:textId="0D524D4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44DC6506" w14:textId="73B59C10" w:rsidTr="002B3BA2">
              <w:tc>
                <w:tcPr>
                  <w:tcW w:w="0" w:type="auto"/>
                </w:tcPr>
                <w:p w14:paraId="64AE171B" w14:textId="561C810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14:paraId="05B9467F" w14:textId="1E8FC2D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 xml:space="preserve">Топор </w:t>
                  </w:r>
                </w:p>
              </w:tc>
              <w:tc>
                <w:tcPr>
                  <w:tcW w:w="0" w:type="auto"/>
                </w:tcPr>
                <w:p w14:paraId="2FD227E4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2C5120AF" w14:textId="0C317F6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300</w:t>
                  </w:r>
                </w:p>
              </w:tc>
              <w:tc>
                <w:tcPr>
                  <w:tcW w:w="0" w:type="auto"/>
                </w:tcPr>
                <w:p w14:paraId="3F5F9EA9" w14:textId="425192F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2567F01" w14:textId="61F1641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13,63</w:t>
                  </w:r>
                </w:p>
              </w:tc>
              <w:tc>
                <w:tcPr>
                  <w:tcW w:w="0" w:type="auto"/>
                </w:tcPr>
                <w:p w14:paraId="5B531963" w14:textId="04999FC0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13,63</w:t>
                  </w:r>
                </w:p>
              </w:tc>
              <w:tc>
                <w:tcPr>
                  <w:tcW w:w="0" w:type="auto"/>
                </w:tcPr>
                <w:p w14:paraId="1E01C482" w14:textId="1492309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75FBAA3D" w14:textId="079EB708" w:rsidTr="002B3BA2">
              <w:tc>
                <w:tcPr>
                  <w:tcW w:w="0" w:type="auto"/>
                </w:tcPr>
                <w:p w14:paraId="03343F2F" w14:textId="52BED2A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14:paraId="06689291" w14:textId="7DA451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Відро пожарне</w:t>
                  </w:r>
                </w:p>
              </w:tc>
              <w:tc>
                <w:tcPr>
                  <w:tcW w:w="0" w:type="auto"/>
                </w:tcPr>
                <w:p w14:paraId="74CB89C2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3F70DA71" w14:textId="23D64BA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301</w:t>
                  </w:r>
                </w:p>
              </w:tc>
              <w:tc>
                <w:tcPr>
                  <w:tcW w:w="0" w:type="auto"/>
                </w:tcPr>
                <w:p w14:paraId="6778FF3C" w14:textId="4E7EF01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7E48700" w14:textId="6F20FE3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16,67</w:t>
                  </w:r>
                </w:p>
              </w:tc>
              <w:tc>
                <w:tcPr>
                  <w:tcW w:w="0" w:type="auto"/>
                </w:tcPr>
                <w:p w14:paraId="051BDB8D" w14:textId="5FC6495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16,67</w:t>
                  </w:r>
                </w:p>
              </w:tc>
              <w:tc>
                <w:tcPr>
                  <w:tcW w:w="0" w:type="auto"/>
                </w:tcPr>
                <w:p w14:paraId="18C26DD1" w14:textId="54F79CA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538F1490" w14:textId="3340C48A" w:rsidTr="002B3BA2">
              <w:tc>
                <w:tcPr>
                  <w:tcW w:w="0" w:type="auto"/>
                </w:tcPr>
                <w:p w14:paraId="68639ECB" w14:textId="3314C38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14:paraId="50CFC12A" w14:textId="3E9E35D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Лопата штикова</w:t>
                  </w:r>
                </w:p>
              </w:tc>
              <w:tc>
                <w:tcPr>
                  <w:tcW w:w="0" w:type="auto"/>
                </w:tcPr>
                <w:p w14:paraId="4D3245EB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1CB12429" w14:textId="56842F2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302</w:t>
                  </w:r>
                </w:p>
              </w:tc>
              <w:tc>
                <w:tcPr>
                  <w:tcW w:w="0" w:type="auto"/>
                </w:tcPr>
                <w:p w14:paraId="52C4FFED" w14:textId="76CD28D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6A9B086D" w14:textId="2810DD6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4,58</w:t>
                  </w:r>
                </w:p>
              </w:tc>
              <w:tc>
                <w:tcPr>
                  <w:tcW w:w="0" w:type="auto"/>
                </w:tcPr>
                <w:p w14:paraId="589F3BED" w14:textId="2A0A9F2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4,58</w:t>
                  </w:r>
                </w:p>
              </w:tc>
              <w:tc>
                <w:tcPr>
                  <w:tcW w:w="0" w:type="auto"/>
                </w:tcPr>
                <w:p w14:paraId="6FCAD660" w14:textId="7488296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5BE9C8F5" w14:textId="38BEEABC" w:rsidTr="002B3BA2">
              <w:tc>
                <w:tcPr>
                  <w:tcW w:w="0" w:type="auto"/>
                </w:tcPr>
                <w:p w14:paraId="4A8D67E3" w14:textId="32CF356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14:paraId="2DD74542" w14:textId="52404E1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Відро пожарне</w:t>
                  </w:r>
                </w:p>
              </w:tc>
              <w:tc>
                <w:tcPr>
                  <w:tcW w:w="0" w:type="auto"/>
                </w:tcPr>
                <w:p w14:paraId="3688CDFE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39535B05" w14:textId="08009F80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303</w:t>
                  </w:r>
                </w:p>
              </w:tc>
              <w:tc>
                <w:tcPr>
                  <w:tcW w:w="0" w:type="auto"/>
                </w:tcPr>
                <w:p w14:paraId="4DD7AF2C" w14:textId="37A5EBA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66681B73" w14:textId="1AF3AE7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16,67</w:t>
                  </w:r>
                </w:p>
              </w:tc>
              <w:tc>
                <w:tcPr>
                  <w:tcW w:w="0" w:type="auto"/>
                </w:tcPr>
                <w:p w14:paraId="42F1FD45" w14:textId="1179EC1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16,67</w:t>
                  </w:r>
                </w:p>
              </w:tc>
              <w:tc>
                <w:tcPr>
                  <w:tcW w:w="0" w:type="auto"/>
                </w:tcPr>
                <w:p w14:paraId="588E0885" w14:textId="0D622F4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4C18980C" w14:textId="28006751" w:rsidTr="002B3BA2">
              <w:tc>
                <w:tcPr>
                  <w:tcW w:w="0" w:type="auto"/>
                </w:tcPr>
                <w:p w14:paraId="6BC5F3AE" w14:textId="668DCF2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19</w:t>
                  </w:r>
                </w:p>
              </w:tc>
              <w:tc>
                <w:tcPr>
                  <w:tcW w:w="0" w:type="auto"/>
                </w:tcPr>
                <w:p w14:paraId="242254B9" w14:textId="6950563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Рукав пожар. в комплекте 51м</w:t>
                  </w:r>
                </w:p>
              </w:tc>
              <w:tc>
                <w:tcPr>
                  <w:tcW w:w="0" w:type="auto"/>
                </w:tcPr>
                <w:p w14:paraId="5418F015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5BBF3C48" w14:textId="4A0785E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304</w:t>
                  </w:r>
                </w:p>
              </w:tc>
              <w:tc>
                <w:tcPr>
                  <w:tcW w:w="0" w:type="auto"/>
                </w:tcPr>
                <w:p w14:paraId="52786A26" w14:textId="734E03D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08D2565" w14:textId="1DA871D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225,00</w:t>
                  </w:r>
                </w:p>
              </w:tc>
              <w:tc>
                <w:tcPr>
                  <w:tcW w:w="0" w:type="auto"/>
                </w:tcPr>
                <w:p w14:paraId="71E07B9D" w14:textId="6224222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225,00</w:t>
                  </w:r>
                </w:p>
              </w:tc>
              <w:tc>
                <w:tcPr>
                  <w:tcW w:w="0" w:type="auto"/>
                </w:tcPr>
                <w:p w14:paraId="4BF333D7" w14:textId="1F3F960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1C82F1F7" w14:textId="34FB170D" w:rsidTr="002B3BA2">
              <w:tc>
                <w:tcPr>
                  <w:tcW w:w="0" w:type="auto"/>
                </w:tcPr>
                <w:p w14:paraId="60C47CBA" w14:textId="66894BD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20</w:t>
                  </w:r>
                </w:p>
              </w:tc>
              <w:tc>
                <w:tcPr>
                  <w:tcW w:w="0" w:type="auto"/>
                </w:tcPr>
                <w:p w14:paraId="6CF1CDE0" w14:textId="3C2FA9B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Щит пожежний</w:t>
                  </w:r>
                </w:p>
              </w:tc>
              <w:tc>
                <w:tcPr>
                  <w:tcW w:w="0" w:type="auto"/>
                </w:tcPr>
                <w:p w14:paraId="1373FBAB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638A9B2C" w14:textId="0B8F6C5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305</w:t>
                  </w:r>
                </w:p>
              </w:tc>
              <w:tc>
                <w:tcPr>
                  <w:tcW w:w="0" w:type="auto"/>
                </w:tcPr>
                <w:p w14:paraId="576FCED5" w14:textId="12F716D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75EB823" w14:textId="183BED5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45,83</w:t>
                  </w:r>
                </w:p>
              </w:tc>
              <w:tc>
                <w:tcPr>
                  <w:tcW w:w="0" w:type="auto"/>
                </w:tcPr>
                <w:p w14:paraId="07CB1319" w14:textId="4E0C209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45,83</w:t>
                  </w:r>
                </w:p>
              </w:tc>
              <w:tc>
                <w:tcPr>
                  <w:tcW w:w="0" w:type="auto"/>
                </w:tcPr>
                <w:p w14:paraId="14A86DA4" w14:textId="424BAE8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1FD6746C" w14:textId="4121B10F" w:rsidTr="002B3BA2">
              <w:tc>
                <w:tcPr>
                  <w:tcW w:w="0" w:type="auto"/>
                </w:tcPr>
                <w:p w14:paraId="483EC416" w14:textId="013D0BA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14:paraId="2AF55E2E" w14:textId="1DF508C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Рукав пожар. в комплекте 51м</w:t>
                  </w:r>
                </w:p>
              </w:tc>
              <w:tc>
                <w:tcPr>
                  <w:tcW w:w="0" w:type="auto"/>
                </w:tcPr>
                <w:p w14:paraId="222ACA8D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5EA953C5" w14:textId="5C5DB8B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306</w:t>
                  </w:r>
                </w:p>
              </w:tc>
              <w:tc>
                <w:tcPr>
                  <w:tcW w:w="0" w:type="auto"/>
                </w:tcPr>
                <w:p w14:paraId="20FF9086" w14:textId="2C34232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75823FF" w14:textId="1283C44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225,00</w:t>
                  </w:r>
                </w:p>
              </w:tc>
              <w:tc>
                <w:tcPr>
                  <w:tcW w:w="0" w:type="auto"/>
                </w:tcPr>
                <w:p w14:paraId="5B69B3C5" w14:textId="640CDCE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225,00</w:t>
                  </w:r>
                </w:p>
              </w:tc>
              <w:tc>
                <w:tcPr>
                  <w:tcW w:w="0" w:type="auto"/>
                </w:tcPr>
                <w:p w14:paraId="01226702" w14:textId="5C83B4A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5F26CC97" w14:textId="3D48CF21" w:rsidTr="002B3BA2">
              <w:tc>
                <w:tcPr>
                  <w:tcW w:w="0" w:type="auto"/>
                </w:tcPr>
                <w:p w14:paraId="5FE445BC" w14:textId="6E83A5A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22</w:t>
                  </w:r>
                </w:p>
              </w:tc>
              <w:tc>
                <w:tcPr>
                  <w:tcW w:w="0" w:type="auto"/>
                </w:tcPr>
                <w:p w14:paraId="53542A51" w14:textId="4B77E27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Ящик для піску</w:t>
                  </w:r>
                </w:p>
              </w:tc>
              <w:tc>
                <w:tcPr>
                  <w:tcW w:w="0" w:type="auto"/>
                </w:tcPr>
                <w:p w14:paraId="5EE84A47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1076725E" w14:textId="513802E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307</w:t>
                  </w:r>
                </w:p>
              </w:tc>
              <w:tc>
                <w:tcPr>
                  <w:tcW w:w="0" w:type="auto"/>
                </w:tcPr>
                <w:p w14:paraId="2B0E3B32" w14:textId="6734677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C01A5BC" w14:textId="6CD4A55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241,67</w:t>
                  </w:r>
                </w:p>
              </w:tc>
              <w:tc>
                <w:tcPr>
                  <w:tcW w:w="0" w:type="auto"/>
                </w:tcPr>
                <w:p w14:paraId="463FFC75" w14:textId="34D9099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241,67</w:t>
                  </w:r>
                </w:p>
              </w:tc>
              <w:tc>
                <w:tcPr>
                  <w:tcW w:w="0" w:type="auto"/>
                </w:tcPr>
                <w:p w14:paraId="1FC4E235" w14:textId="0552159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37C42093" w14:textId="614D8485" w:rsidTr="002B3BA2">
              <w:tc>
                <w:tcPr>
                  <w:tcW w:w="0" w:type="auto"/>
                </w:tcPr>
                <w:p w14:paraId="7AF1F768" w14:textId="7A2277D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23</w:t>
                  </w:r>
                </w:p>
              </w:tc>
              <w:tc>
                <w:tcPr>
                  <w:tcW w:w="0" w:type="auto"/>
                </w:tcPr>
                <w:p w14:paraId="2FAD51E3" w14:textId="175DA95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Багор</w:t>
                  </w:r>
                </w:p>
              </w:tc>
              <w:tc>
                <w:tcPr>
                  <w:tcW w:w="0" w:type="auto"/>
                </w:tcPr>
                <w:p w14:paraId="272B3AAC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40769DB8" w14:textId="7F37184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308</w:t>
                  </w:r>
                </w:p>
              </w:tc>
              <w:tc>
                <w:tcPr>
                  <w:tcW w:w="0" w:type="auto"/>
                </w:tcPr>
                <w:p w14:paraId="218D6F64" w14:textId="60729FE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9F7171C" w14:textId="7FABE85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25,00</w:t>
                  </w:r>
                </w:p>
              </w:tc>
              <w:tc>
                <w:tcPr>
                  <w:tcW w:w="0" w:type="auto"/>
                </w:tcPr>
                <w:p w14:paraId="273E6776" w14:textId="00FD051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25,00</w:t>
                  </w:r>
                </w:p>
              </w:tc>
              <w:tc>
                <w:tcPr>
                  <w:tcW w:w="0" w:type="auto"/>
                </w:tcPr>
                <w:p w14:paraId="2013EEFD" w14:textId="05B8C86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77F9D2B1" w14:textId="70695749" w:rsidTr="002B3BA2">
              <w:tc>
                <w:tcPr>
                  <w:tcW w:w="0" w:type="auto"/>
                </w:tcPr>
                <w:p w14:paraId="2D089836" w14:textId="4614CF7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24</w:t>
                  </w:r>
                </w:p>
              </w:tc>
              <w:tc>
                <w:tcPr>
                  <w:tcW w:w="0" w:type="auto"/>
                </w:tcPr>
                <w:p w14:paraId="3DC427CF" w14:textId="2767786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Датчик СО чадний газ (вибухозахист)</w:t>
                  </w:r>
                </w:p>
              </w:tc>
              <w:tc>
                <w:tcPr>
                  <w:tcW w:w="0" w:type="auto"/>
                </w:tcPr>
                <w:p w14:paraId="29380206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64B26124" w14:textId="4783948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320</w:t>
                  </w:r>
                </w:p>
              </w:tc>
              <w:tc>
                <w:tcPr>
                  <w:tcW w:w="0" w:type="auto"/>
                </w:tcPr>
                <w:p w14:paraId="2A458E6D" w14:textId="286CCF3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4975B819" w14:textId="1DE71D2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825,00</w:t>
                  </w:r>
                </w:p>
              </w:tc>
              <w:tc>
                <w:tcPr>
                  <w:tcW w:w="0" w:type="auto"/>
                </w:tcPr>
                <w:p w14:paraId="44248261" w14:textId="4656F80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825,00</w:t>
                  </w:r>
                </w:p>
              </w:tc>
              <w:tc>
                <w:tcPr>
                  <w:tcW w:w="0" w:type="auto"/>
                </w:tcPr>
                <w:p w14:paraId="47AAA146" w14:textId="1176E71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1BF4417F" w14:textId="70E11029" w:rsidTr="002B3BA2">
              <w:tc>
                <w:tcPr>
                  <w:tcW w:w="0" w:type="auto"/>
                </w:tcPr>
                <w:p w14:paraId="5E429727" w14:textId="04815D1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25</w:t>
                  </w:r>
                </w:p>
              </w:tc>
              <w:tc>
                <w:tcPr>
                  <w:tcW w:w="0" w:type="auto"/>
                </w:tcPr>
                <w:p w14:paraId="3BAD8C1C" w14:textId="71DDC8F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Датчик температури (вибухозахист)</w:t>
                  </w:r>
                </w:p>
              </w:tc>
              <w:tc>
                <w:tcPr>
                  <w:tcW w:w="0" w:type="auto"/>
                </w:tcPr>
                <w:p w14:paraId="0BE4D8F4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6563C6C1" w14:textId="6472DA9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321</w:t>
                  </w:r>
                </w:p>
              </w:tc>
              <w:tc>
                <w:tcPr>
                  <w:tcW w:w="0" w:type="auto"/>
                </w:tcPr>
                <w:p w14:paraId="3FCCCA35" w14:textId="71570FB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E7622E7" w14:textId="25386AE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475,00</w:t>
                  </w:r>
                </w:p>
              </w:tc>
              <w:tc>
                <w:tcPr>
                  <w:tcW w:w="0" w:type="auto"/>
                </w:tcPr>
                <w:p w14:paraId="0525D4FC" w14:textId="006A2BE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475,00</w:t>
                  </w:r>
                </w:p>
              </w:tc>
              <w:tc>
                <w:tcPr>
                  <w:tcW w:w="0" w:type="auto"/>
                </w:tcPr>
                <w:p w14:paraId="17686B97" w14:textId="042262A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3FA31A36" w14:textId="7E28DE85" w:rsidTr="002B3BA2">
              <w:tc>
                <w:tcPr>
                  <w:tcW w:w="0" w:type="auto"/>
                </w:tcPr>
                <w:p w14:paraId="56392B74" w14:textId="6F314E8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26</w:t>
                  </w:r>
                </w:p>
              </w:tc>
              <w:tc>
                <w:tcPr>
                  <w:tcW w:w="0" w:type="auto"/>
                </w:tcPr>
                <w:p w14:paraId="6A44D548" w14:textId="519F554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 xml:space="preserve">Датчик </w:t>
                  </w:r>
                  <w:r w:rsidRPr="00AD179A">
                    <w:rPr>
                      <w:lang w:val="en-US"/>
                    </w:rPr>
                    <w:t>CH</w:t>
                  </w:r>
                  <w:r w:rsidRPr="00AD179A">
                    <w:t>4 метан (вибухозахист)</w:t>
                  </w:r>
                </w:p>
              </w:tc>
              <w:tc>
                <w:tcPr>
                  <w:tcW w:w="0" w:type="auto"/>
                </w:tcPr>
                <w:p w14:paraId="6DB72AAF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26ED5B42" w14:textId="68969D5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322</w:t>
                  </w:r>
                </w:p>
              </w:tc>
              <w:tc>
                <w:tcPr>
                  <w:tcW w:w="0" w:type="auto"/>
                </w:tcPr>
                <w:p w14:paraId="7AD2CB2A" w14:textId="3403581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3C90272" w14:textId="751E0C2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775,00</w:t>
                  </w:r>
                </w:p>
              </w:tc>
              <w:tc>
                <w:tcPr>
                  <w:tcW w:w="0" w:type="auto"/>
                </w:tcPr>
                <w:p w14:paraId="516F9060" w14:textId="1CC6462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775,00</w:t>
                  </w:r>
                </w:p>
              </w:tc>
              <w:tc>
                <w:tcPr>
                  <w:tcW w:w="0" w:type="auto"/>
                </w:tcPr>
                <w:p w14:paraId="40029F39" w14:textId="7D7E59B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69F4D8C3" w14:textId="32064B11" w:rsidTr="002B3BA2">
              <w:tc>
                <w:tcPr>
                  <w:tcW w:w="0" w:type="auto"/>
                </w:tcPr>
                <w:p w14:paraId="04C93C14" w14:textId="712CA02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27</w:t>
                  </w:r>
                </w:p>
              </w:tc>
              <w:tc>
                <w:tcPr>
                  <w:tcW w:w="0" w:type="auto"/>
                </w:tcPr>
                <w:p w14:paraId="37128CAE" w14:textId="580A01C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 xml:space="preserve">Датчик </w:t>
                  </w:r>
                  <w:r w:rsidRPr="00AD179A">
                    <w:rPr>
                      <w:lang w:val="en-US"/>
                    </w:rPr>
                    <w:t>CH</w:t>
                  </w:r>
                  <w:r w:rsidRPr="00AD179A">
                    <w:t>4 метан (вибухозахист)</w:t>
                  </w:r>
                </w:p>
              </w:tc>
              <w:tc>
                <w:tcPr>
                  <w:tcW w:w="0" w:type="auto"/>
                </w:tcPr>
                <w:p w14:paraId="5DABB8A4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1FD745B8" w14:textId="12F29C30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323</w:t>
                  </w:r>
                </w:p>
              </w:tc>
              <w:tc>
                <w:tcPr>
                  <w:tcW w:w="0" w:type="auto"/>
                </w:tcPr>
                <w:p w14:paraId="209A6B07" w14:textId="7F575E9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F08B472" w14:textId="005EAB1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775,00</w:t>
                  </w:r>
                </w:p>
              </w:tc>
              <w:tc>
                <w:tcPr>
                  <w:tcW w:w="0" w:type="auto"/>
                </w:tcPr>
                <w:p w14:paraId="6BFF6F80" w14:textId="4AD5658B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775,00</w:t>
                  </w:r>
                </w:p>
              </w:tc>
              <w:tc>
                <w:tcPr>
                  <w:tcW w:w="0" w:type="auto"/>
                </w:tcPr>
                <w:p w14:paraId="41656588" w14:textId="77A57271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6F544523" w14:textId="184A9C73" w:rsidTr="002B3BA2">
              <w:tc>
                <w:tcPr>
                  <w:tcW w:w="0" w:type="auto"/>
                </w:tcPr>
                <w:p w14:paraId="5C44CCA6" w14:textId="0EED4FB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lastRenderedPageBreak/>
                    <w:t>28</w:t>
                  </w:r>
                </w:p>
              </w:tc>
              <w:tc>
                <w:tcPr>
                  <w:tcW w:w="0" w:type="auto"/>
                </w:tcPr>
                <w:p w14:paraId="566BEAE6" w14:textId="41171C6E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Світильник рудниковий «Світлячок-Р»</w:t>
                  </w:r>
                </w:p>
              </w:tc>
              <w:tc>
                <w:tcPr>
                  <w:tcW w:w="0" w:type="auto"/>
                </w:tcPr>
                <w:p w14:paraId="051F574B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1E6494A4" w14:textId="2EAA8DB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30120</w:t>
                  </w:r>
                </w:p>
              </w:tc>
              <w:tc>
                <w:tcPr>
                  <w:tcW w:w="0" w:type="auto"/>
                </w:tcPr>
                <w:p w14:paraId="13A71A7E" w14:textId="55D3D650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CB00F1F" w14:textId="600B729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784,51</w:t>
                  </w:r>
                </w:p>
              </w:tc>
              <w:tc>
                <w:tcPr>
                  <w:tcW w:w="0" w:type="auto"/>
                </w:tcPr>
                <w:p w14:paraId="5940C657" w14:textId="3237947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784,51</w:t>
                  </w:r>
                </w:p>
              </w:tc>
              <w:tc>
                <w:tcPr>
                  <w:tcW w:w="0" w:type="auto"/>
                </w:tcPr>
                <w:p w14:paraId="2505ECA5" w14:textId="1946BCD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7384D883" w14:textId="7605122F" w:rsidTr="002B3BA2">
              <w:tc>
                <w:tcPr>
                  <w:tcW w:w="0" w:type="auto"/>
                </w:tcPr>
                <w:p w14:paraId="7CE8FC55" w14:textId="4A731DD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29</w:t>
                  </w:r>
                </w:p>
              </w:tc>
              <w:tc>
                <w:tcPr>
                  <w:tcW w:w="0" w:type="auto"/>
                </w:tcPr>
                <w:p w14:paraId="11254FAE" w14:textId="3D4C8B8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Світильник рудниковий «Світлячок-Р»</w:t>
                  </w:r>
                </w:p>
              </w:tc>
              <w:tc>
                <w:tcPr>
                  <w:tcW w:w="0" w:type="auto"/>
                </w:tcPr>
                <w:p w14:paraId="5F6E70FE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2AF1B59D" w14:textId="3C90E23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30122</w:t>
                  </w:r>
                </w:p>
              </w:tc>
              <w:tc>
                <w:tcPr>
                  <w:tcW w:w="0" w:type="auto"/>
                </w:tcPr>
                <w:p w14:paraId="15D10CBF" w14:textId="3AD19BC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FE2C485" w14:textId="1D43A96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784,50</w:t>
                  </w:r>
                </w:p>
              </w:tc>
              <w:tc>
                <w:tcPr>
                  <w:tcW w:w="0" w:type="auto"/>
                </w:tcPr>
                <w:p w14:paraId="0999E096" w14:textId="47C6C88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784,50</w:t>
                  </w:r>
                </w:p>
              </w:tc>
              <w:tc>
                <w:tcPr>
                  <w:tcW w:w="0" w:type="auto"/>
                </w:tcPr>
                <w:p w14:paraId="6F498BCB" w14:textId="3008DE4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0,00</w:t>
                  </w:r>
                </w:p>
              </w:tc>
            </w:tr>
            <w:tr w:rsidR="00AD179A" w:rsidRPr="00AD179A" w14:paraId="2B1A6937" w14:textId="3D94EC8D" w:rsidTr="002B3BA2">
              <w:tc>
                <w:tcPr>
                  <w:tcW w:w="0" w:type="auto"/>
                </w:tcPr>
                <w:p w14:paraId="3766DCF4" w14:textId="2F43331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14:paraId="00375775" w14:textId="400B66C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 xml:space="preserve">Електронний регулятор темпетарури </w:t>
                  </w:r>
                </w:p>
              </w:tc>
              <w:tc>
                <w:tcPr>
                  <w:tcW w:w="0" w:type="auto"/>
                </w:tcPr>
                <w:p w14:paraId="6622DCAC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6278A307" w14:textId="107291F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2151</w:t>
                  </w:r>
                </w:p>
              </w:tc>
              <w:tc>
                <w:tcPr>
                  <w:tcW w:w="0" w:type="auto"/>
                </w:tcPr>
                <w:p w14:paraId="49132506" w14:textId="1652A7B2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7E803D14" w14:textId="1656C15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12 488,00</w:t>
                  </w:r>
                </w:p>
              </w:tc>
              <w:tc>
                <w:tcPr>
                  <w:tcW w:w="0" w:type="auto"/>
                </w:tcPr>
                <w:p w14:paraId="18B429AB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52AF5345" w14:textId="1944162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12 488,00</w:t>
                  </w:r>
                </w:p>
              </w:tc>
            </w:tr>
            <w:tr w:rsidR="00AD179A" w:rsidRPr="00AD179A" w14:paraId="4A0A2C1D" w14:textId="63903E70" w:rsidTr="002B3BA2">
              <w:tc>
                <w:tcPr>
                  <w:tcW w:w="0" w:type="auto"/>
                </w:tcPr>
                <w:p w14:paraId="2E404840" w14:textId="034B31E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14:paraId="73209351" w14:textId="76C604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 xml:space="preserve">Лічильник ГВ </w:t>
                  </w:r>
                  <w:r w:rsidRPr="00AD179A">
                    <w:rPr>
                      <w:lang w:val="en-US"/>
                    </w:rPr>
                    <w:t>NK MWN 130</w:t>
                  </w:r>
                </w:p>
              </w:tc>
              <w:tc>
                <w:tcPr>
                  <w:tcW w:w="0" w:type="auto"/>
                </w:tcPr>
                <w:p w14:paraId="43C082FC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4B6DE16D" w14:textId="25A6471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5409</w:t>
                  </w:r>
                </w:p>
              </w:tc>
              <w:tc>
                <w:tcPr>
                  <w:tcW w:w="0" w:type="auto"/>
                </w:tcPr>
                <w:p w14:paraId="516DF14E" w14:textId="7BF80F2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01CF2DF5" w14:textId="7702F41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6 387,84</w:t>
                  </w:r>
                </w:p>
              </w:tc>
              <w:tc>
                <w:tcPr>
                  <w:tcW w:w="0" w:type="auto"/>
                </w:tcPr>
                <w:p w14:paraId="0422C3B5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44BAB6F8" w14:textId="475AAD9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6 387,84</w:t>
                  </w:r>
                </w:p>
              </w:tc>
            </w:tr>
            <w:tr w:rsidR="00AD179A" w:rsidRPr="00AD179A" w14:paraId="69F393A5" w14:textId="48E8DE57" w:rsidTr="002B3BA2">
              <w:tc>
                <w:tcPr>
                  <w:tcW w:w="0" w:type="auto"/>
                </w:tcPr>
                <w:p w14:paraId="379FAD49" w14:textId="40741156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14:paraId="03C7A888" w14:textId="3FC9D56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 xml:space="preserve">Датчик </w:t>
                  </w:r>
                  <w:r w:rsidRPr="00AD179A">
                    <w:rPr>
                      <w:lang w:val="en-US"/>
                    </w:rPr>
                    <w:t>CH-4</w:t>
                  </w:r>
                  <w:r w:rsidRPr="00AD179A">
                    <w:t xml:space="preserve"> метан</w:t>
                  </w:r>
                </w:p>
              </w:tc>
              <w:tc>
                <w:tcPr>
                  <w:tcW w:w="0" w:type="auto"/>
                </w:tcPr>
                <w:p w14:paraId="1D99292C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17CD4691" w14:textId="3D0C9CFF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5438</w:t>
                  </w:r>
                </w:p>
              </w:tc>
              <w:tc>
                <w:tcPr>
                  <w:tcW w:w="0" w:type="auto"/>
                </w:tcPr>
                <w:p w14:paraId="3918EA63" w14:textId="4D469D19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0BE4BD45" w14:textId="27EFAE8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3 955,26</w:t>
                  </w:r>
                </w:p>
              </w:tc>
              <w:tc>
                <w:tcPr>
                  <w:tcW w:w="0" w:type="auto"/>
                </w:tcPr>
                <w:p w14:paraId="613DC9B8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1A7086E4" w14:textId="3107BE0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3 955,26</w:t>
                  </w:r>
                </w:p>
              </w:tc>
            </w:tr>
            <w:tr w:rsidR="00AD179A" w:rsidRPr="00AD179A" w14:paraId="538CAB23" w14:textId="1A46B151" w:rsidTr="002B3BA2">
              <w:tc>
                <w:tcPr>
                  <w:tcW w:w="0" w:type="auto"/>
                </w:tcPr>
                <w:p w14:paraId="7100BBBB" w14:textId="568E38F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33</w:t>
                  </w:r>
                </w:p>
              </w:tc>
              <w:tc>
                <w:tcPr>
                  <w:tcW w:w="0" w:type="auto"/>
                </w:tcPr>
                <w:p w14:paraId="442EE9F9" w14:textId="292CB1C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 xml:space="preserve">Лічильник теплової енергії </w:t>
                  </w:r>
                  <w:r w:rsidRPr="00AD179A">
                    <w:rPr>
                      <w:lang w:val="en-US"/>
                    </w:rPr>
                    <w:t>ABKBA</w:t>
                  </w:r>
                  <w:r w:rsidRPr="00AD179A">
                    <w:t>-</w:t>
                  </w:r>
                  <w:r w:rsidRPr="00AD179A">
                    <w:rPr>
                      <w:lang w:val="en-US"/>
                    </w:rPr>
                    <w:t>M</w:t>
                  </w:r>
                  <w:r w:rsidRPr="00AD179A">
                    <w:t>ВТ-2М-03-ЕМПР</w:t>
                  </w:r>
                </w:p>
              </w:tc>
              <w:tc>
                <w:tcPr>
                  <w:tcW w:w="0" w:type="auto"/>
                </w:tcPr>
                <w:p w14:paraId="56D2C4CE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6ED4FA62" w14:textId="32ADDD4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5741</w:t>
                  </w:r>
                </w:p>
              </w:tc>
              <w:tc>
                <w:tcPr>
                  <w:tcW w:w="0" w:type="auto"/>
                </w:tcPr>
                <w:p w14:paraId="7B9682D9" w14:textId="1285363D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5826CBC5" w14:textId="530F353A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40 016,30</w:t>
                  </w:r>
                </w:p>
              </w:tc>
              <w:tc>
                <w:tcPr>
                  <w:tcW w:w="0" w:type="auto"/>
                </w:tcPr>
                <w:p w14:paraId="63643807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16C6613A" w14:textId="0979C7A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40 016,30</w:t>
                  </w:r>
                </w:p>
              </w:tc>
            </w:tr>
            <w:tr w:rsidR="00AD179A" w:rsidRPr="00AD179A" w14:paraId="1A9FB11C" w14:textId="0879D4CE" w:rsidTr="002B3BA2">
              <w:tc>
                <w:tcPr>
                  <w:tcW w:w="0" w:type="auto"/>
                </w:tcPr>
                <w:p w14:paraId="43BD6516" w14:textId="7B5A354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34</w:t>
                  </w:r>
                </w:p>
              </w:tc>
              <w:tc>
                <w:tcPr>
                  <w:tcW w:w="0" w:type="auto"/>
                </w:tcPr>
                <w:p w14:paraId="53DBCCDD" w14:textId="4EBA7773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Напоромір ДН05100-6КПА 1,5-02м</w:t>
                  </w:r>
                </w:p>
              </w:tc>
              <w:tc>
                <w:tcPr>
                  <w:tcW w:w="0" w:type="auto"/>
                </w:tcPr>
                <w:p w14:paraId="324F2C41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226177A8" w14:textId="6285597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6164</w:t>
                  </w:r>
                </w:p>
              </w:tc>
              <w:tc>
                <w:tcPr>
                  <w:tcW w:w="0" w:type="auto"/>
                </w:tcPr>
                <w:p w14:paraId="10382ACC" w14:textId="29059E54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2</w:t>
                  </w:r>
                </w:p>
              </w:tc>
              <w:tc>
                <w:tcPr>
                  <w:tcW w:w="0" w:type="auto"/>
                </w:tcPr>
                <w:p w14:paraId="55CE8184" w14:textId="30C5BFD0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  <w:r w:rsidRPr="00AD179A">
                    <w:rPr>
                      <w:lang w:eastAsia="uk-UA"/>
                    </w:rPr>
                    <w:t>2 961,16</w:t>
                  </w:r>
                </w:p>
              </w:tc>
              <w:tc>
                <w:tcPr>
                  <w:tcW w:w="0" w:type="auto"/>
                </w:tcPr>
                <w:p w14:paraId="6E4B81A3" w14:textId="7777777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eastAsia="uk-UA"/>
                    </w:rPr>
                  </w:pPr>
                </w:p>
              </w:tc>
              <w:tc>
                <w:tcPr>
                  <w:tcW w:w="0" w:type="auto"/>
                </w:tcPr>
                <w:p w14:paraId="61B93E80" w14:textId="2D5C4E07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</w:pPr>
                  <w:r w:rsidRPr="00AD179A">
                    <w:t>2 961,16</w:t>
                  </w:r>
                </w:p>
              </w:tc>
            </w:tr>
            <w:tr w:rsidR="00AD179A" w:rsidRPr="00AD179A" w14:paraId="299070CF" w14:textId="34A5052E" w:rsidTr="002B3BA2">
              <w:tc>
                <w:tcPr>
                  <w:tcW w:w="0" w:type="auto"/>
                  <w:gridSpan w:val="4"/>
                </w:tcPr>
                <w:p w14:paraId="25D584FD" w14:textId="533DB576" w:rsidR="002B3BA2" w:rsidRPr="00AD179A" w:rsidRDefault="002B3BA2" w:rsidP="00566242">
                  <w:pPr>
                    <w:pStyle w:val="Style20"/>
                    <w:widowControl/>
                    <w:spacing w:line="240" w:lineRule="auto"/>
                    <w:ind w:firstLine="0"/>
                    <w:jc w:val="right"/>
                    <w:rPr>
                      <w:lang w:val="uk-UA"/>
                    </w:rPr>
                  </w:pPr>
                  <w:r w:rsidRPr="00AD179A">
                    <w:rPr>
                      <w:lang w:val="uk-UA"/>
                    </w:rPr>
                    <w:t>Всього:</w:t>
                  </w:r>
                </w:p>
              </w:tc>
              <w:tc>
                <w:tcPr>
                  <w:tcW w:w="0" w:type="auto"/>
                </w:tcPr>
                <w:p w14:paraId="0B5BA219" w14:textId="01673FAC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36</w:t>
                  </w:r>
                </w:p>
              </w:tc>
              <w:tc>
                <w:tcPr>
                  <w:tcW w:w="0" w:type="auto"/>
                </w:tcPr>
                <w:p w14:paraId="556657CC" w14:textId="65EA6998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9</w:t>
                  </w:r>
                  <w:r w:rsidR="00EC6849" w:rsidRPr="00AD179A">
                    <w:rPr>
                      <w:lang w:val="uk-UA" w:eastAsia="uk-UA"/>
                    </w:rPr>
                    <w:t> </w:t>
                  </w:r>
                  <w:r w:rsidRPr="00AD179A">
                    <w:rPr>
                      <w:lang w:val="uk-UA" w:eastAsia="uk-UA"/>
                    </w:rPr>
                    <w:t>116</w:t>
                  </w:r>
                  <w:r w:rsidR="00EC6849" w:rsidRPr="00AD179A">
                    <w:rPr>
                      <w:lang w:eastAsia="uk-UA"/>
                    </w:rPr>
                    <w:t> </w:t>
                  </w:r>
                  <w:r w:rsidRPr="00AD179A">
                    <w:rPr>
                      <w:lang w:val="uk-UA" w:eastAsia="uk-UA"/>
                    </w:rPr>
                    <w:t>859,41</w:t>
                  </w:r>
                </w:p>
              </w:tc>
              <w:tc>
                <w:tcPr>
                  <w:tcW w:w="0" w:type="auto"/>
                </w:tcPr>
                <w:p w14:paraId="52430839" w14:textId="56814A13" w:rsidR="002B3BA2" w:rsidRPr="00AD179A" w:rsidRDefault="002B3BA2" w:rsidP="00F30C0A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 w:eastAsia="uk-UA"/>
                    </w:rPr>
                  </w:pPr>
                  <w:r w:rsidRPr="00AD179A">
                    <w:rPr>
                      <w:lang w:val="uk-UA" w:eastAsia="uk-UA"/>
                    </w:rPr>
                    <w:t>9 049 785,09</w:t>
                  </w:r>
                </w:p>
              </w:tc>
              <w:tc>
                <w:tcPr>
                  <w:tcW w:w="0" w:type="auto"/>
                </w:tcPr>
                <w:p w14:paraId="709F47BF" w14:textId="5ADC72D5" w:rsidR="002B3BA2" w:rsidRPr="00AD179A" w:rsidRDefault="002B3BA2" w:rsidP="0065634C">
                  <w:pPr>
                    <w:pStyle w:val="Style20"/>
                    <w:widowControl/>
                    <w:spacing w:line="240" w:lineRule="auto"/>
                    <w:ind w:firstLine="0"/>
                    <w:jc w:val="left"/>
                    <w:rPr>
                      <w:lang w:val="uk-UA"/>
                    </w:rPr>
                  </w:pPr>
                  <w:r w:rsidRPr="00AD179A">
                    <w:rPr>
                      <w:lang w:val="uk-UA"/>
                    </w:rPr>
                    <w:t>67 074,32</w:t>
                  </w:r>
                </w:p>
              </w:tc>
            </w:tr>
          </w:tbl>
          <w:p w14:paraId="4E379867" w14:textId="12E48AF9" w:rsidR="0065634C" w:rsidRPr="00AD179A" w:rsidRDefault="0065634C" w:rsidP="0065634C">
            <w:pPr>
              <w:pStyle w:val="Style20"/>
              <w:widowControl/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  <w:p w14:paraId="32C9603A" w14:textId="52548B7D" w:rsidR="00D8401F" w:rsidRPr="00AD179A" w:rsidRDefault="003D6A8A" w:rsidP="00896384">
            <w:pPr>
              <w:pStyle w:val="a4"/>
              <w:numPr>
                <w:ilvl w:val="0"/>
                <w:numId w:val="6"/>
              </w:numPr>
              <w:spacing w:after="0" w:line="276" w:lineRule="auto"/>
              <w:ind w:left="0" w:firstLine="567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>Вартість майна, що передається відповідно до пунктів 1 і 2 цього акту:</w:t>
            </w:r>
          </w:p>
          <w:p w14:paraId="3E72391F" w14:textId="3AA35FDD" w:rsidR="003D6A8A" w:rsidRPr="00AD179A" w:rsidRDefault="003D6A8A" w:rsidP="003D6A8A">
            <w:pPr>
              <w:spacing w:after="0" w:line="240" w:lineRule="auto"/>
              <w:ind w:firstLine="567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- первісна вартість </w:t>
            </w:r>
            <w:r w:rsidR="003A2CD8" w:rsidRPr="00AD179A">
              <w:rPr>
                <w:rFonts w:eastAsia="Times New Roman"/>
                <w:lang w:eastAsia="uk-UA"/>
              </w:rPr>
              <w:t>1</w:t>
            </w:r>
            <w:r w:rsidR="003778E0" w:rsidRPr="00AD179A">
              <w:rPr>
                <w:rFonts w:eastAsia="Times New Roman"/>
                <w:lang w:eastAsia="uk-UA"/>
              </w:rPr>
              <w:t>0 479 703,</w:t>
            </w:r>
            <w:r w:rsidR="003778E0" w:rsidRPr="00AD179A">
              <w:rPr>
                <w:rFonts w:eastAsia="Times New Roman"/>
                <w:lang w:val="ru-RU" w:eastAsia="uk-UA"/>
              </w:rPr>
              <w:t>61</w:t>
            </w:r>
            <w:r w:rsidR="003778E0" w:rsidRPr="00AD179A">
              <w:rPr>
                <w:rFonts w:eastAsia="Times New Roman"/>
                <w:lang w:eastAsia="uk-UA"/>
              </w:rPr>
              <w:t xml:space="preserve"> грн</w:t>
            </w:r>
          </w:p>
          <w:p w14:paraId="3F06221E" w14:textId="62FF7B2D" w:rsidR="003D6A8A" w:rsidRPr="00AD179A" w:rsidRDefault="003D6A8A" w:rsidP="003D6A8A">
            <w:pPr>
              <w:spacing w:after="0" w:line="240" w:lineRule="auto"/>
              <w:ind w:firstLine="567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>- за</w:t>
            </w:r>
            <w:r w:rsidR="003778E0" w:rsidRPr="00AD179A">
              <w:rPr>
                <w:rFonts w:eastAsia="Times New Roman"/>
                <w:lang w:eastAsia="uk-UA"/>
              </w:rPr>
              <w:t xml:space="preserve">лишкова вартість </w:t>
            </w:r>
            <w:r w:rsidR="00F30C0A" w:rsidRPr="00AD179A">
              <w:rPr>
                <w:rFonts w:eastAsia="Times New Roman"/>
                <w:lang w:val="ru-RU" w:eastAsia="uk-UA"/>
              </w:rPr>
              <w:t>595</w:t>
            </w:r>
            <w:r w:rsidR="00EC6849" w:rsidRPr="00AD179A">
              <w:rPr>
                <w:rFonts w:eastAsia="Times New Roman"/>
                <w:lang w:eastAsia="uk-UA"/>
              </w:rPr>
              <w:t> </w:t>
            </w:r>
            <w:r w:rsidR="00F30C0A" w:rsidRPr="00AD179A">
              <w:rPr>
                <w:rFonts w:eastAsia="Times New Roman"/>
                <w:lang w:val="ru-RU" w:eastAsia="uk-UA"/>
              </w:rPr>
              <w:t>368,96 грн</w:t>
            </w:r>
          </w:p>
          <w:p w14:paraId="6957BA27" w14:textId="0EBD87C1" w:rsidR="003D6A8A" w:rsidRPr="00AD179A" w:rsidRDefault="003D6A8A" w:rsidP="003D6A8A">
            <w:pPr>
              <w:spacing w:after="0" w:line="240" w:lineRule="auto"/>
              <w:ind w:firstLine="567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- знос </w:t>
            </w:r>
            <w:r w:rsidR="00D54E2B" w:rsidRPr="00AD179A">
              <w:rPr>
                <w:rFonts w:eastAsia="Times New Roman"/>
                <w:lang w:eastAsia="uk-UA"/>
              </w:rPr>
              <w:t>9</w:t>
            </w:r>
            <w:r w:rsidR="00EC6849" w:rsidRPr="00AD179A">
              <w:rPr>
                <w:rFonts w:eastAsia="Times New Roman"/>
                <w:lang w:eastAsia="uk-UA"/>
              </w:rPr>
              <w:t> </w:t>
            </w:r>
            <w:r w:rsidR="00D54E2B" w:rsidRPr="00AD179A">
              <w:rPr>
                <w:rFonts w:eastAsia="Times New Roman"/>
                <w:lang w:eastAsia="uk-UA"/>
              </w:rPr>
              <w:t>884</w:t>
            </w:r>
            <w:r w:rsidR="00EC6849" w:rsidRPr="00AD179A">
              <w:rPr>
                <w:rFonts w:eastAsia="Times New Roman"/>
                <w:lang w:eastAsia="uk-UA"/>
              </w:rPr>
              <w:t> </w:t>
            </w:r>
            <w:r w:rsidR="00D54E2B" w:rsidRPr="00AD179A">
              <w:rPr>
                <w:rFonts w:eastAsia="Times New Roman"/>
                <w:lang w:eastAsia="uk-UA"/>
              </w:rPr>
              <w:t>334,65</w:t>
            </w:r>
            <w:r w:rsidR="003778E0" w:rsidRPr="00AD179A">
              <w:rPr>
                <w:rFonts w:eastAsia="Times New Roman"/>
                <w:lang w:eastAsia="uk-UA"/>
              </w:rPr>
              <w:t xml:space="preserve"> грн</w:t>
            </w:r>
          </w:p>
          <w:p w14:paraId="727D55ED" w14:textId="77777777" w:rsidR="00D8401F" w:rsidRPr="00AD179A" w:rsidRDefault="00D8401F" w:rsidP="005D5858">
            <w:pPr>
              <w:spacing w:after="0" w:line="240" w:lineRule="auto"/>
              <w:ind w:firstLine="567"/>
              <w:jc w:val="both"/>
              <w:rPr>
                <w:rFonts w:eastAsia="Times New Roman"/>
                <w:lang w:eastAsia="uk-UA"/>
              </w:rPr>
            </w:pPr>
          </w:p>
          <w:p w14:paraId="36AA0EF1" w14:textId="77777777" w:rsidR="003A2CD8" w:rsidRPr="00AD179A" w:rsidRDefault="00D8401F" w:rsidP="0089638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567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>Інші відомості:</w:t>
            </w:r>
          </w:p>
          <w:p w14:paraId="4893AE41" w14:textId="47FDF05C" w:rsidR="00D8401F" w:rsidRPr="00AD179A" w:rsidRDefault="00D8401F" w:rsidP="00896384">
            <w:pPr>
              <w:spacing w:after="0" w:line="240" w:lineRule="auto"/>
              <w:ind w:firstLine="567"/>
              <w:jc w:val="both"/>
            </w:pPr>
            <w:r w:rsidRPr="00AD179A">
              <w:rPr>
                <w:rFonts w:eastAsia="Times New Roman"/>
                <w:lang w:eastAsia="uk-UA"/>
              </w:rPr>
              <w:t xml:space="preserve">Комісією проведено огляд </w:t>
            </w:r>
            <w:r w:rsidR="002A1F9E" w:rsidRPr="00AD179A">
              <w:rPr>
                <w:rFonts w:eastAsia="Times New Roman"/>
                <w:lang w:eastAsia="uk-UA"/>
              </w:rPr>
              <w:t>майна, що передається</w:t>
            </w:r>
            <w:r w:rsidRPr="00AD179A">
              <w:rPr>
                <w:rFonts w:eastAsia="Times New Roman"/>
                <w:lang w:eastAsia="uk-UA"/>
              </w:rPr>
              <w:t xml:space="preserve"> </w:t>
            </w:r>
            <w:r w:rsidR="002A1F9E" w:rsidRPr="00AD179A">
              <w:rPr>
                <w:rFonts w:eastAsia="Times New Roman"/>
                <w:lang w:eastAsia="uk-UA"/>
              </w:rPr>
              <w:t xml:space="preserve">з державної власності зі сфери управління Міністерства розвитку громад </w:t>
            </w:r>
            <w:r w:rsidR="00CD2188" w:rsidRPr="00AD179A">
              <w:rPr>
                <w:rFonts w:eastAsia="Times New Roman"/>
                <w:lang w:eastAsia="uk-UA"/>
              </w:rPr>
              <w:t xml:space="preserve">та </w:t>
            </w:r>
            <w:r w:rsidR="002A1F9E" w:rsidRPr="00AD179A">
              <w:rPr>
                <w:rFonts w:eastAsia="Times New Roman"/>
                <w:lang w:eastAsia="uk-UA"/>
              </w:rPr>
              <w:t>територій</w:t>
            </w:r>
            <w:r w:rsidR="00CD2188" w:rsidRPr="00AD179A">
              <w:rPr>
                <w:rFonts w:eastAsia="Times New Roman"/>
                <w:lang w:eastAsia="uk-UA"/>
              </w:rPr>
              <w:t xml:space="preserve"> </w:t>
            </w:r>
            <w:r w:rsidR="00EC6849" w:rsidRPr="00AD179A">
              <w:rPr>
                <w:rFonts w:eastAsia="Times New Roman"/>
                <w:lang w:eastAsia="uk-UA"/>
              </w:rPr>
              <w:t>України з балансу р</w:t>
            </w:r>
            <w:r w:rsidR="002A1F9E" w:rsidRPr="00AD179A">
              <w:rPr>
                <w:rFonts w:eastAsia="Times New Roman"/>
                <w:lang w:eastAsia="uk-UA"/>
              </w:rPr>
              <w:t xml:space="preserve">егіонального структурного підрозділу Київський районний центр «Київцентраеро» Державного підприємства обслуговування повітряного руху України у </w:t>
            </w:r>
            <w:r w:rsidR="000F227B" w:rsidRPr="00AD179A">
              <w:rPr>
                <w:rFonts w:eastAsia="Times New Roman"/>
                <w:lang w:eastAsia="uk-UA"/>
              </w:rPr>
              <w:t xml:space="preserve">комунальну </w:t>
            </w:r>
            <w:r w:rsidR="002A1F9E" w:rsidRPr="00AD179A">
              <w:rPr>
                <w:rFonts w:eastAsia="Times New Roman"/>
                <w:lang w:eastAsia="uk-UA"/>
              </w:rPr>
              <w:t>вла</w:t>
            </w:r>
            <w:r w:rsidR="000F227B" w:rsidRPr="00AD179A">
              <w:rPr>
                <w:rFonts w:eastAsia="Times New Roman"/>
                <w:lang w:eastAsia="uk-UA"/>
              </w:rPr>
              <w:t>сність територіальної громади міста</w:t>
            </w:r>
            <w:r w:rsidR="002B49A2" w:rsidRPr="00AD179A">
              <w:rPr>
                <w:rFonts w:eastAsia="Times New Roman"/>
                <w:lang w:eastAsia="uk-UA"/>
              </w:rPr>
              <w:t xml:space="preserve"> Києва</w:t>
            </w:r>
            <w:r w:rsidR="002A1F9E" w:rsidRPr="00AD179A">
              <w:rPr>
                <w:rFonts w:eastAsia="Times New Roman"/>
                <w:lang w:eastAsia="uk-UA"/>
              </w:rPr>
              <w:t xml:space="preserve"> на баланс комунального підприємства виконавчого органу Київради (Київської міської державної адміністрації) «Київтеплоенерго» </w:t>
            </w:r>
            <w:r w:rsidR="002A1F9E" w:rsidRPr="00AD179A">
              <w:t xml:space="preserve">та встановлено, що зазначене майно </w:t>
            </w:r>
            <w:r w:rsidR="002F0741" w:rsidRPr="00AD179A">
              <w:t>знаходяться в задовіль</w:t>
            </w:r>
            <w:r w:rsidR="004A17F7" w:rsidRPr="00AD179A">
              <w:t>ному стані.</w:t>
            </w:r>
          </w:p>
          <w:p w14:paraId="0DA2CCA4" w14:textId="77777777" w:rsidR="003A2CD8" w:rsidRPr="00AD179A" w:rsidRDefault="003A2CD8" w:rsidP="003A2CD8">
            <w:pPr>
              <w:spacing w:after="0" w:line="240" w:lineRule="auto"/>
              <w:jc w:val="both"/>
            </w:pPr>
          </w:p>
          <w:p w14:paraId="6BC3DD23" w14:textId="415777CC" w:rsidR="003A2CD8" w:rsidRPr="00AD179A" w:rsidRDefault="003A2CD8" w:rsidP="00896384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</w:pPr>
            <w:r w:rsidRPr="00AD179A">
              <w:t>Разом з об’єктами передається:</w:t>
            </w:r>
          </w:p>
          <w:p w14:paraId="5407891D" w14:textId="2B7C88D0" w:rsidR="003A2CD8" w:rsidRPr="00AD179A" w:rsidRDefault="003A2CD8" w:rsidP="00EC6849">
            <w:pPr>
              <w:pStyle w:val="a4"/>
              <w:numPr>
                <w:ilvl w:val="1"/>
                <w:numId w:val="6"/>
              </w:numPr>
              <w:ind w:left="0" w:firstLine="567"/>
              <w:jc w:val="both"/>
            </w:pPr>
            <w:r w:rsidRPr="00AD179A">
              <w:t>Технічний паспорт на 7 арк.</w:t>
            </w:r>
            <w:r w:rsidR="00896384" w:rsidRPr="00AD179A">
              <w:t xml:space="preserve"> </w:t>
            </w:r>
          </w:p>
          <w:p w14:paraId="0834A39A" w14:textId="5FD2431C" w:rsidR="00896384" w:rsidRPr="00AD179A" w:rsidRDefault="00896384" w:rsidP="00EC6849">
            <w:pPr>
              <w:pStyle w:val="a4"/>
              <w:numPr>
                <w:ilvl w:val="1"/>
                <w:numId w:val="6"/>
              </w:numPr>
              <w:ind w:left="0" w:firstLine="567"/>
              <w:jc w:val="both"/>
            </w:pPr>
            <w:r w:rsidRPr="00AD179A"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20.09.2016 № 68551656 на 1 арк. </w:t>
            </w:r>
          </w:p>
          <w:p w14:paraId="42D54182" w14:textId="49D97F74" w:rsidR="003A2CD8" w:rsidRPr="00AD179A" w:rsidRDefault="003A2CD8" w:rsidP="00EC6849">
            <w:pPr>
              <w:pStyle w:val="a4"/>
              <w:numPr>
                <w:ilvl w:val="1"/>
                <w:numId w:val="6"/>
              </w:numPr>
              <w:ind w:left="0" w:firstLine="567"/>
              <w:jc w:val="both"/>
            </w:pPr>
            <w:r w:rsidRPr="00AD179A">
              <w:rPr>
                <w:rFonts w:eastAsia="Times New Roman"/>
                <w:lang w:eastAsia="uk-UA"/>
              </w:rPr>
              <w:t xml:space="preserve">Витяг з Державного реєстру речових прав на нерухоме майно про реєстрацію іншого речового права від </w:t>
            </w:r>
            <w:r w:rsidR="00896384" w:rsidRPr="00AD179A">
              <w:rPr>
                <w:rFonts w:eastAsia="Times New Roman"/>
                <w:lang w:eastAsia="uk-UA"/>
              </w:rPr>
              <w:t>20</w:t>
            </w:r>
            <w:r w:rsidRPr="00AD179A">
              <w:rPr>
                <w:rFonts w:eastAsia="Times New Roman"/>
                <w:lang w:eastAsia="uk-UA"/>
              </w:rPr>
              <w:t>.</w:t>
            </w:r>
            <w:r w:rsidR="00896384" w:rsidRPr="00AD179A">
              <w:rPr>
                <w:rFonts w:eastAsia="Times New Roman"/>
                <w:lang w:eastAsia="uk-UA"/>
              </w:rPr>
              <w:t>10</w:t>
            </w:r>
            <w:r w:rsidRPr="00AD179A">
              <w:rPr>
                <w:rFonts w:eastAsia="Times New Roman"/>
                <w:lang w:eastAsia="uk-UA"/>
              </w:rPr>
              <w:t xml:space="preserve">.2021 індексний № </w:t>
            </w:r>
            <w:r w:rsidR="00896384" w:rsidRPr="00AD179A">
              <w:t>280314536</w:t>
            </w:r>
            <w:r w:rsidRPr="00AD179A">
              <w:rPr>
                <w:rFonts w:eastAsia="Times New Roman"/>
                <w:lang w:eastAsia="uk-UA"/>
              </w:rPr>
              <w:t xml:space="preserve"> на 1 арк.</w:t>
            </w:r>
            <w:r w:rsidR="00896384" w:rsidRPr="00AD179A">
              <w:rPr>
                <w:rFonts w:eastAsia="Times New Roman"/>
                <w:lang w:eastAsia="uk-UA"/>
              </w:rPr>
              <w:t xml:space="preserve"> </w:t>
            </w:r>
          </w:p>
          <w:p w14:paraId="49E4636F" w14:textId="19DB7188" w:rsidR="003A2CD8" w:rsidRPr="00AD179A" w:rsidRDefault="003A2CD8" w:rsidP="00CD2188">
            <w:pPr>
              <w:pStyle w:val="a4"/>
              <w:jc w:val="both"/>
            </w:pPr>
          </w:p>
          <w:p w14:paraId="5A5A0791" w14:textId="6C173109" w:rsidR="002A1F9E" w:rsidRPr="00AD179A" w:rsidRDefault="002A1F9E" w:rsidP="00CD2188">
            <w:pPr>
              <w:pStyle w:val="ac"/>
              <w:numPr>
                <w:ilvl w:val="0"/>
                <w:numId w:val="6"/>
              </w:numPr>
              <w:ind w:left="0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79A">
              <w:rPr>
                <w:rFonts w:ascii="Times New Roman" w:hAnsi="Times New Roman"/>
                <w:sz w:val="28"/>
                <w:szCs w:val="28"/>
              </w:rPr>
              <w:t>До акта приймання-передачі додається:</w:t>
            </w:r>
          </w:p>
          <w:p w14:paraId="63570861" w14:textId="173B5D77" w:rsidR="00896384" w:rsidRPr="00AD179A" w:rsidRDefault="00896384" w:rsidP="00EC6849">
            <w:pPr>
              <w:pStyle w:val="a4"/>
              <w:numPr>
                <w:ilvl w:val="1"/>
                <w:numId w:val="6"/>
              </w:numPr>
              <w:ind w:left="0" w:firstLine="567"/>
              <w:jc w:val="both"/>
            </w:pPr>
            <w:r w:rsidRPr="00AD179A">
              <w:rPr>
                <w:rFonts w:eastAsia="Times New Roman"/>
                <w:lang w:eastAsia="uk-UA"/>
              </w:rPr>
              <w:lastRenderedPageBreak/>
              <w:t xml:space="preserve">Виписка з бухгалтерського балансу, складена на останню звітну дату, про вартість об’єктів передачі на 1 арк. </w:t>
            </w:r>
          </w:p>
          <w:p w14:paraId="2D82F616" w14:textId="72DC711A" w:rsidR="00CD2188" w:rsidRPr="00AD179A" w:rsidRDefault="00CD2188" w:rsidP="00EC6849">
            <w:pPr>
              <w:pStyle w:val="a4"/>
              <w:numPr>
                <w:ilvl w:val="1"/>
                <w:numId w:val="6"/>
              </w:numPr>
              <w:ind w:left="0" w:firstLine="567"/>
              <w:jc w:val="both"/>
            </w:pPr>
            <w:r w:rsidRPr="00AD179A">
              <w:rPr>
                <w:rFonts w:eastAsia="Times New Roman"/>
                <w:lang w:eastAsia="uk-UA"/>
              </w:rPr>
              <w:t>Перелік котельного обладнання на 3 арк.</w:t>
            </w:r>
          </w:p>
          <w:p w14:paraId="729A88E7" w14:textId="77777777" w:rsidR="00CD2188" w:rsidRPr="00AD179A" w:rsidRDefault="00CD2188" w:rsidP="002A1F9E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BD8E88" w14:textId="1F305338" w:rsidR="004A17F7" w:rsidRPr="00AD179A" w:rsidRDefault="005D5858" w:rsidP="00D8401F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 xml:space="preserve">Пропозиції комісії: </w:t>
            </w:r>
          </w:p>
          <w:p w14:paraId="661260DA" w14:textId="77777777" w:rsidR="00E943A9" w:rsidRPr="00AD179A" w:rsidRDefault="00E943A9" w:rsidP="00D8401F">
            <w:pPr>
              <w:spacing w:after="0" w:line="240" w:lineRule="auto"/>
              <w:jc w:val="both"/>
              <w:rPr>
                <w:rFonts w:eastAsia="Times New Roman"/>
                <w:lang w:eastAsia="uk-UA"/>
              </w:rPr>
            </w:pPr>
          </w:p>
          <w:p w14:paraId="42A5EC6F" w14:textId="23C5E7C2" w:rsidR="00896384" w:rsidRPr="00AD179A" w:rsidRDefault="004A17F7" w:rsidP="00896384">
            <w:pPr>
              <w:ind w:firstLine="567"/>
              <w:jc w:val="both"/>
              <w:rPr>
                <w:rFonts w:eastAsia="Times New Roman"/>
                <w:lang w:eastAsia="uk-UA"/>
              </w:rPr>
            </w:pPr>
            <w:r w:rsidRPr="00AD179A">
              <w:rPr>
                <w:rFonts w:eastAsia="Times New Roman"/>
                <w:lang w:eastAsia="uk-UA"/>
              </w:rPr>
              <w:t>П</w:t>
            </w:r>
            <w:r w:rsidR="00E6167F" w:rsidRPr="00AD179A">
              <w:rPr>
                <w:rFonts w:eastAsia="Times New Roman"/>
                <w:lang w:eastAsia="uk-UA"/>
              </w:rPr>
              <w:t>рийняти</w:t>
            </w:r>
            <w:r w:rsidRPr="00AD179A">
              <w:rPr>
                <w:rFonts w:eastAsia="Times New Roman"/>
                <w:lang w:eastAsia="uk-UA"/>
              </w:rPr>
              <w:t xml:space="preserve"> </w:t>
            </w:r>
            <w:r w:rsidR="00896384" w:rsidRPr="00AD179A">
              <w:t xml:space="preserve">котельню та окреме індивідуально визначене майно, розташоване за адресою: м. Київ, проспект Повітряних Сил (колишній Повітрофлотський), 76 </w:t>
            </w:r>
            <w:r w:rsidR="00896384" w:rsidRPr="00AD179A">
              <w:rPr>
                <w:rFonts w:eastAsia="Times New Roman"/>
                <w:lang w:eastAsia="uk-UA"/>
              </w:rPr>
              <w:t xml:space="preserve">з державної власності зі сфери управління Міністерства розвитку громад </w:t>
            </w:r>
            <w:r w:rsidR="00EC6849" w:rsidRPr="00AD179A">
              <w:rPr>
                <w:rFonts w:eastAsia="Times New Roman"/>
                <w:lang w:eastAsia="uk-UA"/>
              </w:rPr>
              <w:t xml:space="preserve">та територій </w:t>
            </w:r>
            <w:r w:rsidR="00896384" w:rsidRPr="00AD179A">
              <w:rPr>
                <w:rFonts w:eastAsia="Times New Roman"/>
                <w:lang w:eastAsia="uk-UA"/>
              </w:rPr>
              <w:t xml:space="preserve">України (код </w:t>
            </w:r>
            <w:r w:rsidR="00896384" w:rsidRPr="00AD179A">
              <w:rPr>
                <w:rFonts w:eastAsia="Times New Roman"/>
              </w:rPr>
              <w:t>ЄДРПОУ 37472062)</w:t>
            </w:r>
            <w:r w:rsidR="00EC6849" w:rsidRPr="00AD179A">
              <w:rPr>
                <w:rFonts w:eastAsia="Times New Roman"/>
                <w:lang w:eastAsia="uk-UA"/>
              </w:rPr>
              <w:t xml:space="preserve"> з балансу р</w:t>
            </w:r>
            <w:r w:rsidR="00896384" w:rsidRPr="00AD179A">
              <w:rPr>
                <w:rFonts w:eastAsia="Times New Roman"/>
                <w:lang w:eastAsia="uk-UA"/>
              </w:rPr>
              <w:t xml:space="preserve">егіонального структурного підрозділу Київський районний центр «Київцентраеро» (код ЄДРПОУ 13738233) Державного підприємства обслуговування повітряного руху України (код ЄДРПОУ 19477064) у </w:t>
            </w:r>
            <w:r w:rsidR="00E6167F" w:rsidRPr="00AD179A">
              <w:rPr>
                <w:rFonts w:eastAsia="Times New Roman"/>
                <w:lang w:eastAsia="uk-UA"/>
              </w:rPr>
              <w:t xml:space="preserve">комунальну </w:t>
            </w:r>
            <w:r w:rsidR="00896384" w:rsidRPr="00AD179A">
              <w:rPr>
                <w:rFonts w:eastAsia="Times New Roman"/>
                <w:lang w:eastAsia="uk-UA"/>
              </w:rPr>
              <w:t>власність територіальної громади м</w:t>
            </w:r>
            <w:r w:rsidR="000F227B" w:rsidRPr="00AD179A">
              <w:rPr>
                <w:rFonts w:eastAsia="Times New Roman"/>
                <w:lang w:eastAsia="uk-UA"/>
              </w:rPr>
              <w:t>іста</w:t>
            </w:r>
            <w:r w:rsidR="00896384" w:rsidRPr="00AD179A">
              <w:rPr>
                <w:rFonts w:eastAsia="Times New Roman"/>
                <w:lang w:eastAsia="uk-UA"/>
              </w:rPr>
              <w:t xml:space="preserve"> Києва на баланс комунального підприємства виконавчого органу Київради (Київської міської державної адміністрації) «Київтеплоенерго» (код ЄДРПОУ 40538421)</w:t>
            </w:r>
            <w:r w:rsidR="00896384" w:rsidRPr="00AD179A">
              <w:t>.</w:t>
            </w:r>
            <w:r w:rsidR="00896384" w:rsidRPr="00AD179A">
              <w:rPr>
                <w:rFonts w:eastAsia="Times New Roman"/>
                <w:lang w:eastAsia="uk-UA"/>
              </w:rPr>
              <w:t xml:space="preserve"> </w:t>
            </w:r>
          </w:p>
          <w:p w14:paraId="4F36B80B" w14:textId="77777777" w:rsidR="00E16566" w:rsidRPr="00AD179A" w:rsidRDefault="00E16566" w:rsidP="00896384">
            <w:pPr>
              <w:ind w:firstLine="567"/>
              <w:jc w:val="both"/>
              <w:rPr>
                <w:rFonts w:eastAsia="Times New Roman"/>
                <w:lang w:eastAsia="uk-UA"/>
              </w:rPr>
            </w:pPr>
          </w:p>
          <w:tbl>
            <w:tblPr>
              <w:tblStyle w:val="a3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972"/>
            </w:tblGrid>
            <w:tr w:rsidR="00AD179A" w:rsidRPr="00AD179A" w14:paraId="32DAA0C5" w14:textId="77777777" w:rsidTr="00E16566">
              <w:tc>
                <w:tcPr>
                  <w:tcW w:w="6237" w:type="dxa"/>
                </w:tcPr>
                <w:p w14:paraId="0FCEB4BE" w14:textId="77777777" w:rsidR="00E6167F" w:rsidRPr="00AD179A" w:rsidRDefault="00E6167F" w:rsidP="00E6167F">
                  <w:pPr>
                    <w:ind w:right="1021"/>
                    <w:rPr>
                      <w:rFonts w:eastAsia="Times New Roman"/>
                      <w:lang w:eastAsia="uk-UA"/>
                    </w:rPr>
                  </w:pPr>
                  <w:r w:rsidRPr="00AD179A">
                    <w:rPr>
                      <w:rFonts w:eastAsia="Times New Roman"/>
                      <w:lang w:eastAsia="uk-UA"/>
                    </w:rPr>
                    <w:t>Голова комісії</w:t>
                  </w:r>
                </w:p>
              </w:tc>
              <w:tc>
                <w:tcPr>
                  <w:tcW w:w="2972" w:type="dxa"/>
                </w:tcPr>
                <w:p w14:paraId="7D2E3D57" w14:textId="301D325C" w:rsidR="00E6167F" w:rsidRPr="00AD179A" w:rsidRDefault="00E6167F" w:rsidP="00E6167F">
                  <w:pPr>
                    <w:rPr>
                      <w:rFonts w:eastAsia="Calibri"/>
                    </w:rPr>
                  </w:pPr>
                  <w:r w:rsidRPr="00AD179A">
                    <w:rPr>
                      <w:rFonts w:eastAsia="Calibri"/>
                      <w:lang w:eastAsia="ru-RU"/>
                    </w:rPr>
                    <w:t xml:space="preserve">Петро ПАНТЕЛЕЄВ </w:t>
                  </w:r>
                </w:p>
                <w:p w14:paraId="5527A224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</w:tr>
            <w:tr w:rsidR="00AD179A" w:rsidRPr="00AD179A" w14:paraId="11460114" w14:textId="77777777" w:rsidTr="00E16566">
              <w:tc>
                <w:tcPr>
                  <w:tcW w:w="6237" w:type="dxa"/>
                </w:tcPr>
                <w:p w14:paraId="1DDDF3CE" w14:textId="77777777" w:rsidR="00E6167F" w:rsidRPr="00AD179A" w:rsidRDefault="00E6167F" w:rsidP="00E6167F">
                  <w:pPr>
                    <w:ind w:right="1021"/>
                    <w:rPr>
                      <w:rFonts w:eastAsia="Times New Roman"/>
                      <w:lang w:eastAsia="uk-UA"/>
                    </w:rPr>
                  </w:pPr>
                  <w:r w:rsidRPr="00AD179A">
                    <w:rPr>
                      <w:rFonts w:eastAsia="Times New Roman"/>
                      <w:lang w:eastAsia="uk-UA"/>
                    </w:rPr>
                    <w:t>Члени комісії:</w:t>
                  </w:r>
                </w:p>
              </w:tc>
              <w:tc>
                <w:tcPr>
                  <w:tcW w:w="2972" w:type="dxa"/>
                </w:tcPr>
                <w:p w14:paraId="3FD2666F" w14:textId="4A239728" w:rsidR="00E6167F" w:rsidRPr="00AD179A" w:rsidRDefault="00E6167F" w:rsidP="00E6167F">
                  <w:pPr>
                    <w:rPr>
                      <w:rFonts w:eastAsia="Calibri"/>
                      <w:lang w:eastAsia="ru-RU"/>
                    </w:rPr>
                  </w:pPr>
                  <w:r w:rsidRPr="00AD179A">
                    <w:rPr>
                      <w:rFonts w:eastAsia="Calibri"/>
                      <w:lang w:eastAsia="ru-RU"/>
                    </w:rPr>
                    <w:t xml:space="preserve">Андрій ГУДЗЬ </w:t>
                  </w:r>
                </w:p>
                <w:p w14:paraId="231E7CA6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</w:tr>
            <w:tr w:rsidR="00AD179A" w:rsidRPr="00AD179A" w14:paraId="4E687AD3" w14:textId="77777777" w:rsidTr="00E16566">
              <w:tc>
                <w:tcPr>
                  <w:tcW w:w="6237" w:type="dxa"/>
                </w:tcPr>
                <w:p w14:paraId="73D16EB5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  <w:tc>
                <w:tcPr>
                  <w:tcW w:w="2972" w:type="dxa"/>
                </w:tcPr>
                <w:p w14:paraId="5E5F0ED5" w14:textId="77777777" w:rsidR="00E6167F" w:rsidRPr="00AD179A" w:rsidRDefault="00E6167F" w:rsidP="00E6167F">
                  <w:pPr>
                    <w:jc w:val="both"/>
                    <w:rPr>
                      <w:rFonts w:eastAsia="Calibri"/>
                    </w:rPr>
                  </w:pPr>
                  <w:r w:rsidRPr="00AD179A">
                    <w:rPr>
                      <w:rFonts w:eastAsia="Calibri"/>
                    </w:rPr>
                    <w:t xml:space="preserve">Олександр МАЛИХІН </w:t>
                  </w:r>
                </w:p>
                <w:p w14:paraId="260CF716" w14:textId="599FB13B" w:rsidR="00E16566" w:rsidRPr="00AD179A" w:rsidRDefault="00E16566" w:rsidP="00E6167F">
                  <w:pPr>
                    <w:jc w:val="both"/>
                  </w:pPr>
                </w:p>
              </w:tc>
            </w:tr>
            <w:tr w:rsidR="00AD179A" w:rsidRPr="00AD179A" w14:paraId="11FE2BDC" w14:textId="77777777" w:rsidTr="00E16566">
              <w:tc>
                <w:tcPr>
                  <w:tcW w:w="6237" w:type="dxa"/>
                </w:tcPr>
                <w:p w14:paraId="0CAB9147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  <w:tc>
                <w:tcPr>
                  <w:tcW w:w="2972" w:type="dxa"/>
                </w:tcPr>
                <w:p w14:paraId="572749AC" w14:textId="77777777" w:rsidR="00E6167F" w:rsidRPr="00AD179A" w:rsidRDefault="00E6167F" w:rsidP="00E6167F">
                  <w:pPr>
                    <w:jc w:val="both"/>
                    <w:rPr>
                      <w:rFonts w:eastAsia="Calibri"/>
                      <w:lang w:eastAsia="ru-RU"/>
                    </w:rPr>
                  </w:pPr>
                  <w:r w:rsidRPr="00AD179A">
                    <w:rPr>
                      <w:rFonts w:eastAsia="Calibri"/>
                      <w:lang w:eastAsia="ru-RU"/>
                    </w:rPr>
                    <w:t xml:space="preserve">Віктор ТКАЧИК  </w:t>
                  </w:r>
                </w:p>
                <w:p w14:paraId="2CF0FC2E" w14:textId="7FC8D884" w:rsidR="00E16566" w:rsidRPr="00AD179A" w:rsidRDefault="00E16566" w:rsidP="00E6167F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  <w:tr w:rsidR="00AD179A" w:rsidRPr="00AD179A" w14:paraId="64DCDD58" w14:textId="77777777" w:rsidTr="00E16566">
              <w:tc>
                <w:tcPr>
                  <w:tcW w:w="6237" w:type="dxa"/>
                </w:tcPr>
                <w:p w14:paraId="6EE9DE5E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  <w:tc>
                <w:tcPr>
                  <w:tcW w:w="2972" w:type="dxa"/>
                </w:tcPr>
                <w:p w14:paraId="18CFBC23" w14:textId="77777777" w:rsidR="00E6167F" w:rsidRPr="00AD179A" w:rsidRDefault="00E6167F" w:rsidP="00E6167F">
                  <w:pPr>
                    <w:jc w:val="both"/>
                    <w:rPr>
                      <w:rFonts w:eastAsia="Calibri"/>
                    </w:rPr>
                  </w:pPr>
                  <w:r w:rsidRPr="00AD179A">
                    <w:rPr>
                      <w:rFonts w:eastAsia="Calibri"/>
                    </w:rPr>
                    <w:t>Аліна ТИМЧЕНКО</w:t>
                  </w:r>
                </w:p>
                <w:p w14:paraId="1D04B9A8" w14:textId="19421FEE" w:rsidR="00E16566" w:rsidRPr="00AD179A" w:rsidRDefault="00E16566" w:rsidP="00E6167F">
                  <w:pPr>
                    <w:jc w:val="both"/>
                    <w:rPr>
                      <w:rFonts w:eastAsia="Calibri"/>
                      <w:lang w:eastAsia="ru-RU"/>
                    </w:rPr>
                  </w:pPr>
                </w:p>
              </w:tc>
            </w:tr>
            <w:tr w:rsidR="00AD179A" w:rsidRPr="00AD179A" w14:paraId="185E6994" w14:textId="77777777" w:rsidTr="00E16566">
              <w:tc>
                <w:tcPr>
                  <w:tcW w:w="6237" w:type="dxa"/>
                </w:tcPr>
                <w:p w14:paraId="3556B5A8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  <w:tc>
                <w:tcPr>
                  <w:tcW w:w="2972" w:type="dxa"/>
                </w:tcPr>
                <w:p w14:paraId="3B933F9F" w14:textId="77777777" w:rsidR="00E6167F" w:rsidRPr="00AD179A" w:rsidRDefault="00E16566" w:rsidP="00E6167F">
                  <w:pPr>
                    <w:jc w:val="both"/>
                    <w:rPr>
                      <w:rFonts w:eastAsia="Calibri"/>
                    </w:rPr>
                  </w:pPr>
                  <w:r w:rsidRPr="00AD179A">
                    <w:rPr>
                      <w:rFonts w:eastAsia="Calibri"/>
                    </w:rPr>
                    <w:t xml:space="preserve">Олександр </w:t>
                  </w:r>
                  <w:r w:rsidR="00E6167F" w:rsidRPr="00AD179A">
                    <w:rPr>
                      <w:rFonts w:eastAsia="Calibri"/>
                    </w:rPr>
                    <w:t>ВЕЛИЧКО</w:t>
                  </w:r>
                </w:p>
                <w:p w14:paraId="5A83CEFD" w14:textId="747159E9" w:rsidR="00E16566" w:rsidRPr="00AD179A" w:rsidRDefault="00E16566" w:rsidP="00E6167F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  <w:tr w:rsidR="00AD179A" w:rsidRPr="00AD179A" w14:paraId="45AB7FB3" w14:textId="77777777" w:rsidTr="00E16566">
              <w:tc>
                <w:tcPr>
                  <w:tcW w:w="6237" w:type="dxa"/>
                </w:tcPr>
                <w:p w14:paraId="4F4B632D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  <w:tc>
                <w:tcPr>
                  <w:tcW w:w="2972" w:type="dxa"/>
                </w:tcPr>
                <w:p w14:paraId="67A8A594" w14:textId="77777777" w:rsidR="00E6167F" w:rsidRPr="00AD179A" w:rsidRDefault="00E16566" w:rsidP="00E6167F">
                  <w:pPr>
                    <w:jc w:val="both"/>
                    <w:rPr>
                      <w:rFonts w:eastAsia="Calibri"/>
                    </w:rPr>
                  </w:pPr>
                  <w:r w:rsidRPr="00AD179A">
                    <w:rPr>
                      <w:rFonts w:eastAsia="Calibri"/>
                    </w:rPr>
                    <w:t xml:space="preserve">Василь </w:t>
                  </w:r>
                  <w:r w:rsidR="00E6167F" w:rsidRPr="00AD179A">
                    <w:rPr>
                      <w:rFonts w:eastAsia="Calibri"/>
                    </w:rPr>
                    <w:t xml:space="preserve">ДУЧЕНКО </w:t>
                  </w:r>
                </w:p>
                <w:p w14:paraId="1A2886DF" w14:textId="1AFC99E5" w:rsidR="00E16566" w:rsidRPr="00AD179A" w:rsidRDefault="00E16566" w:rsidP="00E6167F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  <w:tr w:rsidR="00AD179A" w:rsidRPr="00AD179A" w14:paraId="64A08F4E" w14:textId="77777777" w:rsidTr="00E16566">
              <w:tc>
                <w:tcPr>
                  <w:tcW w:w="6237" w:type="dxa"/>
                </w:tcPr>
                <w:p w14:paraId="3FAAA1D3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  <w:tc>
                <w:tcPr>
                  <w:tcW w:w="2972" w:type="dxa"/>
                </w:tcPr>
                <w:p w14:paraId="2DF937C1" w14:textId="77777777" w:rsidR="00E6167F" w:rsidRPr="00AD179A" w:rsidRDefault="00E16566" w:rsidP="00E6167F">
                  <w:pPr>
                    <w:jc w:val="both"/>
                    <w:rPr>
                      <w:rFonts w:eastAsia="Calibri"/>
                    </w:rPr>
                  </w:pPr>
                  <w:r w:rsidRPr="00AD179A">
                    <w:rPr>
                      <w:rFonts w:eastAsia="Calibri"/>
                    </w:rPr>
                    <w:t xml:space="preserve">Тетяна </w:t>
                  </w:r>
                  <w:r w:rsidR="00E6167F" w:rsidRPr="00AD179A">
                    <w:rPr>
                      <w:rFonts w:eastAsia="Calibri"/>
                    </w:rPr>
                    <w:t>КОБЕЦЬ</w:t>
                  </w:r>
                </w:p>
                <w:p w14:paraId="100EF7E4" w14:textId="4BE5123B" w:rsidR="00E16566" w:rsidRPr="00AD179A" w:rsidRDefault="00E16566" w:rsidP="00E6167F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  <w:tr w:rsidR="00AD179A" w:rsidRPr="00AD179A" w14:paraId="296DF89F" w14:textId="77777777" w:rsidTr="00E16566">
              <w:tc>
                <w:tcPr>
                  <w:tcW w:w="6237" w:type="dxa"/>
                </w:tcPr>
                <w:p w14:paraId="06283A2D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  <w:tc>
                <w:tcPr>
                  <w:tcW w:w="2972" w:type="dxa"/>
                </w:tcPr>
                <w:p w14:paraId="479353F9" w14:textId="77777777" w:rsidR="00E6167F" w:rsidRPr="00AD179A" w:rsidRDefault="00E16566" w:rsidP="00E6167F">
                  <w:pPr>
                    <w:jc w:val="both"/>
                    <w:rPr>
                      <w:szCs w:val="24"/>
                    </w:rPr>
                  </w:pPr>
                  <w:r w:rsidRPr="00AD179A">
                    <w:rPr>
                      <w:szCs w:val="24"/>
                    </w:rPr>
                    <w:t xml:space="preserve">Сергій </w:t>
                  </w:r>
                  <w:r w:rsidR="00E6167F" w:rsidRPr="00AD179A">
                    <w:rPr>
                      <w:szCs w:val="24"/>
                    </w:rPr>
                    <w:t>РИБАЧУК</w:t>
                  </w:r>
                </w:p>
                <w:p w14:paraId="504C8266" w14:textId="4CDCA42E" w:rsidR="00E16566" w:rsidRPr="00AD179A" w:rsidRDefault="00E16566" w:rsidP="00E6167F">
                  <w:pPr>
                    <w:jc w:val="both"/>
                    <w:rPr>
                      <w:rFonts w:eastAsia="Calibri"/>
                    </w:rPr>
                  </w:pPr>
                </w:p>
              </w:tc>
            </w:tr>
            <w:tr w:rsidR="00AD179A" w:rsidRPr="00AD179A" w14:paraId="1E9F0A44" w14:textId="77777777" w:rsidTr="00E16566">
              <w:tc>
                <w:tcPr>
                  <w:tcW w:w="6237" w:type="dxa"/>
                </w:tcPr>
                <w:p w14:paraId="2F3B452D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  <w:tc>
                <w:tcPr>
                  <w:tcW w:w="2972" w:type="dxa"/>
                </w:tcPr>
                <w:p w14:paraId="0FD9A5F8" w14:textId="356E0AC3" w:rsidR="00E6167F" w:rsidRPr="00AD179A" w:rsidRDefault="00E16566" w:rsidP="00E6167F">
                  <w:pPr>
                    <w:jc w:val="both"/>
                    <w:rPr>
                      <w:szCs w:val="24"/>
                    </w:rPr>
                  </w:pPr>
                  <w:r w:rsidRPr="00AD179A">
                    <w:rPr>
                      <w:szCs w:val="24"/>
                    </w:rPr>
                    <w:t xml:space="preserve">Ірина </w:t>
                  </w:r>
                  <w:r w:rsidR="00E6167F" w:rsidRPr="00AD179A">
                    <w:rPr>
                      <w:szCs w:val="24"/>
                    </w:rPr>
                    <w:t xml:space="preserve">ЗАГОРОДНЯ </w:t>
                  </w:r>
                </w:p>
              </w:tc>
            </w:tr>
            <w:tr w:rsidR="00AD179A" w:rsidRPr="00AD179A" w14:paraId="27624C43" w14:textId="77777777" w:rsidTr="00E16566">
              <w:tc>
                <w:tcPr>
                  <w:tcW w:w="6237" w:type="dxa"/>
                </w:tcPr>
                <w:p w14:paraId="7E5ED2A5" w14:textId="77777777" w:rsidR="00E6167F" w:rsidRPr="00AD179A" w:rsidRDefault="00E6167F" w:rsidP="00E6167F">
                  <w:pPr>
                    <w:rPr>
                      <w:rFonts w:eastAsia="Times New Roman"/>
                      <w:lang w:eastAsia="uk-UA"/>
                    </w:rPr>
                  </w:pPr>
                </w:p>
              </w:tc>
              <w:tc>
                <w:tcPr>
                  <w:tcW w:w="2972" w:type="dxa"/>
                </w:tcPr>
                <w:p w14:paraId="16C4124F" w14:textId="77777777" w:rsidR="00E6167F" w:rsidRPr="00AD179A" w:rsidRDefault="00E6167F" w:rsidP="00E6167F">
                  <w:pPr>
                    <w:jc w:val="both"/>
                    <w:rPr>
                      <w:szCs w:val="24"/>
                    </w:rPr>
                  </w:pPr>
                </w:p>
              </w:tc>
            </w:tr>
          </w:tbl>
          <w:p w14:paraId="3CE0135C" w14:textId="59AFEA34" w:rsidR="00D70449" w:rsidRPr="00AD179A" w:rsidRDefault="00D70449" w:rsidP="000F784C">
            <w:pPr>
              <w:spacing w:after="0" w:line="240" w:lineRule="auto"/>
              <w:rPr>
                <w:rFonts w:eastAsia="Times New Roman"/>
                <w:lang w:eastAsia="uk-UA"/>
              </w:rPr>
            </w:pPr>
          </w:p>
        </w:tc>
      </w:tr>
    </w:tbl>
    <w:p w14:paraId="10CF7999" w14:textId="77777777" w:rsidR="00E16566" w:rsidRDefault="00E16566" w:rsidP="00630CC1">
      <w:pPr>
        <w:pStyle w:val="a9"/>
        <w:rPr>
          <w:color w:val="FF0000"/>
        </w:rPr>
      </w:pPr>
    </w:p>
    <w:p w14:paraId="7A58C495" w14:textId="77777777" w:rsidR="00EC6849" w:rsidRDefault="00EC6849" w:rsidP="00630CC1">
      <w:pPr>
        <w:pStyle w:val="a9"/>
        <w:rPr>
          <w:color w:val="FF0000"/>
        </w:rPr>
      </w:pPr>
    </w:p>
    <w:p w14:paraId="3A7A706E" w14:textId="77777777" w:rsidR="00EC6849" w:rsidRDefault="00EC6849" w:rsidP="00630CC1">
      <w:pPr>
        <w:pStyle w:val="a9"/>
        <w:rPr>
          <w:color w:val="FF0000"/>
        </w:rPr>
      </w:pPr>
    </w:p>
    <w:p w14:paraId="3F2CAD21" w14:textId="77777777" w:rsidR="002B49A2" w:rsidRDefault="002B49A2" w:rsidP="00630CC1">
      <w:pPr>
        <w:pStyle w:val="a9"/>
      </w:pPr>
    </w:p>
    <w:p w14:paraId="3F6E8523" w14:textId="2044F749" w:rsidR="00630CC1" w:rsidRPr="00E16566" w:rsidRDefault="00630CC1" w:rsidP="00630CC1">
      <w:pPr>
        <w:pStyle w:val="a9"/>
      </w:pPr>
      <w:r w:rsidRPr="00E16566">
        <w:lastRenderedPageBreak/>
        <w:t xml:space="preserve">Акт складений у </w:t>
      </w:r>
      <w:r w:rsidR="00A62F38" w:rsidRPr="00E16566">
        <w:t>4</w:t>
      </w:r>
      <w:r w:rsidRPr="00E16566">
        <w:t>-х примірниках:</w:t>
      </w:r>
    </w:p>
    <w:p w14:paraId="754C688F" w14:textId="77777777" w:rsidR="00CA3D00" w:rsidRPr="00E16566" w:rsidRDefault="00CA3D00" w:rsidP="00630CC1">
      <w:pPr>
        <w:pStyle w:val="a9"/>
      </w:pPr>
    </w:p>
    <w:p w14:paraId="59A7E4AE" w14:textId="3F358189" w:rsidR="00630CC1" w:rsidRPr="00E16566" w:rsidRDefault="00630CC1" w:rsidP="00CA3D00">
      <w:pPr>
        <w:spacing w:line="240" w:lineRule="auto"/>
      </w:pPr>
      <w:r w:rsidRPr="00E16566">
        <w:t>Прим. 1 – Міністерство розвитку громад, територій та інфраструктури України;</w:t>
      </w:r>
    </w:p>
    <w:p w14:paraId="02B746C8" w14:textId="1B0F927B" w:rsidR="00630CC1" w:rsidRPr="00E16566" w:rsidRDefault="00630CC1" w:rsidP="00CA3D00">
      <w:pPr>
        <w:spacing w:line="240" w:lineRule="auto"/>
      </w:pPr>
      <w:r w:rsidRPr="00E16566">
        <w:t xml:space="preserve">Прим. </w:t>
      </w:r>
      <w:r w:rsidR="004155D9" w:rsidRPr="00E16566">
        <w:t xml:space="preserve">2 </w:t>
      </w:r>
      <w:r w:rsidR="00A62F38" w:rsidRPr="00E16566">
        <w:t>– Київська міська рада</w:t>
      </w:r>
      <w:r w:rsidRPr="00E16566">
        <w:t>;</w:t>
      </w:r>
    </w:p>
    <w:p w14:paraId="709D143B" w14:textId="23A7FED9" w:rsidR="00630CC1" w:rsidRPr="00E16566" w:rsidRDefault="00630CC1" w:rsidP="00CA3D00">
      <w:pPr>
        <w:spacing w:line="240" w:lineRule="auto"/>
      </w:pPr>
      <w:r w:rsidRPr="00E16566">
        <w:t xml:space="preserve">Прим. 3 </w:t>
      </w:r>
      <w:r w:rsidR="00A62F38" w:rsidRPr="00E16566">
        <w:t xml:space="preserve">– </w:t>
      </w:r>
      <w:r w:rsidR="00896384" w:rsidRPr="00E16566">
        <w:t xml:space="preserve">Регіональний структурний підрозділ Київський районний центр «Київцентраеро» </w:t>
      </w:r>
      <w:r w:rsidRPr="00E16566">
        <w:t>Державн</w:t>
      </w:r>
      <w:r w:rsidR="00896384" w:rsidRPr="00E16566">
        <w:t>ого</w:t>
      </w:r>
      <w:r w:rsidRPr="00E16566">
        <w:t xml:space="preserve"> підприємств</w:t>
      </w:r>
      <w:r w:rsidR="00896384" w:rsidRPr="00E16566">
        <w:t>а</w:t>
      </w:r>
      <w:r w:rsidRPr="00E16566">
        <w:t xml:space="preserve"> обслуговування повітряного руху України;</w:t>
      </w:r>
    </w:p>
    <w:p w14:paraId="564A1120" w14:textId="541E2616" w:rsidR="00630CC1" w:rsidRPr="00E16566" w:rsidRDefault="00630CC1" w:rsidP="00CA3D00">
      <w:pPr>
        <w:spacing w:line="240" w:lineRule="auto"/>
      </w:pPr>
      <w:r w:rsidRPr="00E16566">
        <w:t>Прим.</w:t>
      </w:r>
      <w:r w:rsidR="00CA3D00" w:rsidRPr="00E16566">
        <w:t xml:space="preserve"> </w:t>
      </w:r>
      <w:r w:rsidR="004155D9" w:rsidRPr="00E16566">
        <w:t xml:space="preserve">4 </w:t>
      </w:r>
      <w:r w:rsidR="00A62F38" w:rsidRPr="00E16566">
        <w:t xml:space="preserve">– </w:t>
      </w:r>
      <w:r w:rsidR="00A62F38" w:rsidRPr="00E16566">
        <w:rPr>
          <w:rFonts w:eastAsia="Times New Roman"/>
          <w:lang w:eastAsia="uk-UA"/>
        </w:rPr>
        <w:t>Комунальне підприємство виконавчого органу Київради (Київської міської державної адміністрації) «Київтеплоенерго».</w:t>
      </w:r>
    </w:p>
    <w:p w14:paraId="5A50F5C5" w14:textId="4C22657C" w:rsidR="00CA3D00" w:rsidRDefault="00CA3D00"/>
    <w:p w14:paraId="5E9C208F" w14:textId="2699F7FA" w:rsidR="00E16566" w:rsidRDefault="00E16566"/>
    <w:p w14:paraId="7BCAE61E" w14:textId="31EB04DC" w:rsidR="00E16566" w:rsidRDefault="00E16566"/>
    <w:p w14:paraId="20263E6C" w14:textId="7635682F" w:rsidR="00E16566" w:rsidRDefault="00E16566"/>
    <w:p w14:paraId="79EAC0B1" w14:textId="3DEF3C9D" w:rsidR="00E16566" w:rsidRDefault="00E16566"/>
    <w:p w14:paraId="1DF525AF" w14:textId="60B36B76" w:rsidR="00E16566" w:rsidRDefault="00E16566"/>
    <w:p w14:paraId="5E2E733E" w14:textId="37080883" w:rsidR="00E16566" w:rsidRDefault="00E16566"/>
    <w:p w14:paraId="4A3B4E26" w14:textId="6031E95C" w:rsidR="00E16566" w:rsidRDefault="00E16566"/>
    <w:p w14:paraId="75D25B4A" w14:textId="2205232A" w:rsidR="00E16566" w:rsidRDefault="00E16566"/>
    <w:p w14:paraId="3A22D0B5" w14:textId="64AD9069" w:rsidR="00E16566" w:rsidRDefault="00E16566"/>
    <w:p w14:paraId="7189F21F" w14:textId="541A7144" w:rsidR="00E16566" w:rsidRDefault="00E16566"/>
    <w:p w14:paraId="15782E06" w14:textId="3E8A5A5F" w:rsidR="00E16566" w:rsidRDefault="00E16566"/>
    <w:p w14:paraId="5CB9BF35" w14:textId="5CE94625" w:rsidR="00E16566" w:rsidRDefault="00E16566"/>
    <w:p w14:paraId="7C34D6E0" w14:textId="0278A067" w:rsidR="00E16566" w:rsidRDefault="00E16566"/>
    <w:p w14:paraId="68AE3D46" w14:textId="7F718690" w:rsidR="00E16566" w:rsidRDefault="00E16566"/>
    <w:p w14:paraId="414434E1" w14:textId="70AD6B3C" w:rsidR="00E16566" w:rsidRDefault="00E16566"/>
    <w:p w14:paraId="47F7D249" w14:textId="77777777" w:rsidR="00E16566" w:rsidRDefault="00E16566"/>
    <w:p w14:paraId="1336734F" w14:textId="2AF2657B" w:rsidR="00E16566" w:rsidRDefault="00E16566"/>
    <w:p w14:paraId="302BF9F9" w14:textId="77777777" w:rsidR="00E16566" w:rsidRPr="002B3BA2" w:rsidRDefault="00E16566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214"/>
      </w:tblGrid>
      <w:tr w:rsidR="002B3BA2" w:rsidRPr="002B3BA2" w14:paraId="35E6968A" w14:textId="77777777" w:rsidTr="002B3BA2">
        <w:trPr>
          <w:trHeight w:val="1410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4BC4" w14:textId="7ABAD075" w:rsidR="002B3BA2" w:rsidRPr="002B3BA2" w:rsidRDefault="00CD2188" w:rsidP="00CD2188">
            <w:pPr>
              <w:pStyle w:val="a4"/>
              <w:ind w:left="0"/>
              <w:jc w:val="center"/>
              <w:rPr>
                <w:b/>
                <w:bCs/>
                <w:spacing w:val="-4"/>
              </w:rPr>
            </w:pPr>
            <w:r w:rsidRPr="002B49A2">
              <w:rPr>
                <w:b/>
                <w:bCs/>
                <w:spacing w:val="-4"/>
              </w:rPr>
              <w:lastRenderedPageBreak/>
              <w:t>Перелік котельного</w:t>
            </w:r>
            <w:r w:rsidR="002B3BA2" w:rsidRPr="002B49A2">
              <w:rPr>
                <w:b/>
                <w:bCs/>
                <w:spacing w:val="-4"/>
              </w:rPr>
              <w:t xml:space="preserve"> обладнання</w:t>
            </w:r>
          </w:p>
        </w:tc>
      </w:tr>
      <w:tr w:rsidR="002B3BA2" w:rsidRPr="002B3BA2" w14:paraId="01678220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29FB2E" w14:textId="78414D96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605C0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Котел (газовий) водогрійний ВAR-795, виробник Італія, рік випуску 2000, температура нагріву води 90°, теплова потужність котла 795 кВт, заводський номер 5001149 в експлуатації  з 2001р., розрахунковий термін служби 10 років.</w:t>
            </w:r>
          </w:p>
        </w:tc>
      </w:tr>
      <w:tr w:rsidR="002B3BA2" w:rsidRPr="002B3BA2" w14:paraId="115EC19D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AF7C443" w14:textId="7C4A5F63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138DA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Котел (газовий) водогрійний ВAR-795, виробник Італія, рік випуску 2000, температура нагріву води 90°, теплова потужність котла 795 кВт, заводський номер 5001138 в експлуатації  з 2001р., розрахунковий термін служби 10 років.</w:t>
            </w:r>
          </w:p>
        </w:tc>
      </w:tr>
      <w:tr w:rsidR="002B3BA2" w:rsidRPr="002B3BA2" w14:paraId="2D06EAA4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366345" w14:textId="4C3A4862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B59F4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Котел (газовий) водогрійний ВAR-550, виробник Італія, рік випуску 2000, температура нагріву води 90°, теплова потужність котла 570 кВт (0,473 Гкал/г), заводський номер 5001077 в експлуатації  з 2001р., розрахунковий термін служби 10 років</w:t>
            </w:r>
          </w:p>
        </w:tc>
      </w:tr>
      <w:tr w:rsidR="002B3BA2" w:rsidRPr="002B3BA2" w14:paraId="6D42EFD6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6458EF" w14:textId="72F7B556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4D458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Котел PROTHERM (газовий) тип 50PLO, заводський номер 178, температура нагріва 50-60°, виробнича потужність котла від 100-200 літрів.</w:t>
            </w:r>
          </w:p>
        </w:tc>
      </w:tr>
      <w:tr w:rsidR="002B3BA2" w:rsidRPr="002B3BA2" w14:paraId="49ABA747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F7C39A" w14:textId="23F48700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7C34A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Газовий пальник BGN-100 котла ВAR-795 з автоматикою регулювання та безпеки.</w:t>
            </w:r>
          </w:p>
        </w:tc>
      </w:tr>
      <w:tr w:rsidR="002B3BA2" w:rsidRPr="002B3BA2" w14:paraId="2FF8026B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3D2DE0" w14:textId="76EBCE0F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5D779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Газовий пальник BGN-100 котла ВAR-795 з автоматикою регулювання та безпеки.</w:t>
            </w:r>
          </w:p>
        </w:tc>
      </w:tr>
      <w:tr w:rsidR="002B3BA2" w:rsidRPr="002B3BA2" w14:paraId="70E3D66E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8184F5" w14:textId="4F4D0517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68CC8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Газовий пальник BGN-60 для котла ВAR-550.</w:t>
            </w:r>
          </w:p>
        </w:tc>
      </w:tr>
      <w:tr w:rsidR="00013A85" w:rsidRPr="00013A85" w14:paraId="0F85B81B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FA62AE0" w14:textId="58C93612" w:rsidR="002B3BA2" w:rsidRPr="00013A85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C7C963" w14:textId="7103E11E" w:rsidR="002B3BA2" w:rsidRPr="00013A85" w:rsidRDefault="002B3BA2" w:rsidP="00991A30">
            <w:pPr>
              <w:pStyle w:val="a4"/>
              <w:ind w:left="0"/>
              <w:rPr>
                <w:spacing w:val="-4"/>
              </w:rPr>
            </w:pPr>
            <w:r w:rsidRPr="00013A85">
              <w:rPr>
                <w:spacing w:val="-4"/>
              </w:rPr>
              <w:t>Ш</w:t>
            </w:r>
            <w:r w:rsidR="005F2900" w:rsidRPr="00013A85">
              <w:rPr>
                <w:spacing w:val="-4"/>
              </w:rPr>
              <w:t>кафний</w:t>
            </w:r>
            <w:r w:rsidR="00991A30" w:rsidRPr="00013A85">
              <w:rPr>
                <w:spacing w:val="-4"/>
              </w:rPr>
              <w:t xml:space="preserve"> пункт (</w:t>
            </w:r>
            <w:r w:rsidR="005F2900" w:rsidRPr="00013A85">
              <w:rPr>
                <w:spacing w:val="-4"/>
              </w:rPr>
              <w:t>металева шафа</w:t>
            </w:r>
            <w:r w:rsidR="000E00D0" w:rsidRPr="00013A85">
              <w:rPr>
                <w:spacing w:val="-4"/>
              </w:rPr>
              <w:t>)</w:t>
            </w:r>
            <w:r w:rsidR="005F2900" w:rsidRPr="00013A85">
              <w:rPr>
                <w:spacing w:val="-4"/>
              </w:rPr>
              <w:t>.</w:t>
            </w:r>
          </w:p>
        </w:tc>
      </w:tr>
      <w:tr w:rsidR="002B3BA2" w:rsidRPr="002B3BA2" w14:paraId="57F27C8B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F48ED2" w14:textId="3A2C2DE7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17CBCF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Обчислювач об’єму газу  «Універсал»</w:t>
            </w:r>
          </w:p>
        </w:tc>
      </w:tr>
      <w:tr w:rsidR="002B3BA2" w:rsidRPr="002B3BA2" w14:paraId="11601729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A0D11E" w14:textId="4BE9B6D5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31F9A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Лічильник газу ЛГ-К-Ех паспорт 80-160-16-01 для комерційного обліку об’ємної кількості неагресивних газів промислових підприємств.</w:t>
            </w:r>
          </w:p>
        </w:tc>
      </w:tr>
      <w:tr w:rsidR="002B3BA2" w:rsidRPr="002B3BA2" w14:paraId="0CE3122F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654CEC" w14:textId="6017E0E5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4C914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Перетворювач тиску РС-28</w:t>
            </w:r>
          </w:p>
        </w:tc>
      </w:tr>
      <w:tr w:rsidR="002B3BA2" w:rsidRPr="002B3BA2" w14:paraId="791C3AFA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3D49BF" w14:textId="0F1B9107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318D4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Перетворювач вимірювання температур ПВТ-01</w:t>
            </w:r>
          </w:p>
        </w:tc>
      </w:tr>
      <w:tr w:rsidR="002B3BA2" w:rsidRPr="002B3BA2" w14:paraId="67383A30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0F9157" w14:textId="2F97793C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478EA6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Блок телеметрії БТМ-КГ для зчитування даних по обліку спожитого газу</w:t>
            </w:r>
          </w:p>
        </w:tc>
      </w:tr>
      <w:tr w:rsidR="002B3BA2" w:rsidRPr="002B3BA2" w14:paraId="5D0AE8E9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1D3301" w14:textId="6112B568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A98F6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Електрокалорифер СФОО-4-22/1т для вентиляції приміщень промислових будівель</w:t>
            </w:r>
          </w:p>
        </w:tc>
      </w:tr>
      <w:tr w:rsidR="002B3BA2" w:rsidRPr="002B3BA2" w14:paraId="41E9FE9A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9620CB" w14:textId="25C642FB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4BFAC" w14:textId="3CE026BF" w:rsidR="002B3BA2" w:rsidRPr="002B3BA2" w:rsidRDefault="000E00D0" w:rsidP="002B3BA2">
            <w:pPr>
              <w:pStyle w:val="a4"/>
              <w:ind w:left="0"/>
              <w:rPr>
                <w:spacing w:val="-4"/>
              </w:rPr>
            </w:pPr>
            <w:r w:rsidRPr="005F2900">
              <w:rPr>
                <w:spacing w:val="-4"/>
              </w:rPr>
              <w:t>Автоматизована водопідготовча установка.</w:t>
            </w:r>
          </w:p>
        </w:tc>
      </w:tr>
      <w:tr w:rsidR="002B3BA2" w:rsidRPr="002B3BA2" w14:paraId="43F96772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D940F9" w14:textId="420455C0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E60EE" w14:textId="6CE412D3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 xml:space="preserve">Баки  розширювальні ємкістю </w:t>
            </w:r>
            <w:smartTag w:uri="urn:schemas-microsoft-com:office:smarttags" w:element="metricconverter">
              <w:smartTagPr>
                <w:attr w:name="ProductID" w:val="500 л"/>
              </w:smartTagPr>
              <w:r w:rsidRPr="002B3BA2">
                <w:rPr>
                  <w:spacing w:val="-4"/>
                </w:rPr>
                <w:t>500 л</w:t>
              </w:r>
            </w:smartTag>
            <w:r w:rsidRPr="002B3BA2">
              <w:rPr>
                <w:spacing w:val="-4"/>
              </w:rPr>
              <w:t xml:space="preserve"> – 3 шт</w:t>
            </w:r>
            <w:r w:rsidR="00991A30">
              <w:rPr>
                <w:spacing w:val="-4"/>
              </w:rPr>
              <w:t>.</w:t>
            </w:r>
            <w:r w:rsidRPr="002B3BA2">
              <w:rPr>
                <w:spacing w:val="-4"/>
              </w:rPr>
              <w:t xml:space="preserve"> для злагоджування та вирівнювання циклів підживлення</w:t>
            </w:r>
          </w:p>
        </w:tc>
      </w:tr>
      <w:tr w:rsidR="002B3BA2" w:rsidRPr="002B3BA2" w14:paraId="5264819F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2026A36" w14:textId="3B5A73ED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185BD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Система освітлювальної та технологічної мережі 380/220В</w:t>
            </w:r>
          </w:p>
        </w:tc>
      </w:tr>
      <w:tr w:rsidR="002B3BA2" w:rsidRPr="002B3BA2" w14:paraId="1A14EA41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CD820E" w14:textId="181E2863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3565D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 xml:space="preserve">Система заземлення TN-C </w:t>
            </w:r>
          </w:p>
        </w:tc>
      </w:tr>
      <w:tr w:rsidR="002B3BA2" w:rsidRPr="002B3BA2" w14:paraId="0290923F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6B897E" w14:textId="580016E9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6845C" w14:textId="7AC66457" w:rsidR="002B3BA2" w:rsidRPr="002B3BA2" w:rsidRDefault="00991A30" w:rsidP="002B3BA2">
            <w:pPr>
              <w:pStyle w:val="a4"/>
              <w:ind w:left="0"/>
              <w:rPr>
                <w:spacing w:val="-4"/>
              </w:rPr>
            </w:pPr>
            <w:r w:rsidRPr="005F2900">
              <w:rPr>
                <w:spacing w:val="-4"/>
              </w:rPr>
              <w:t>Інж. мережі опалення котельні</w:t>
            </w:r>
          </w:p>
        </w:tc>
      </w:tr>
      <w:tr w:rsidR="002B3BA2" w:rsidRPr="002B3BA2" w14:paraId="4C6CA167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471FAC" w14:textId="167BC449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710CE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Насоси мережної води LPD 100-160/156</w:t>
            </w:r>
          </w:p>
        </w:tc>
      </w:tr>
      <w:tr w:rsidR="002B3BA2" w:rsidRPr="002B3BA2" w14:paraId="220971F8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78BBD7" w14:textId="2525DD9E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B159F" w14:textId="4BE2D0AF" w:rsidR="002B3BA2" w:rsidRPr="002B3BA2" w:rsidRDefault="002B3BA2" w:rsidP="00991A30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 xml:space="preserve">Димова труба </w:t>
            </w:r>
            <w:r w:rsidR="00991A30">
              <w:rPr>
                <w:spacing w:val="-4"/>
              </w:rPr>
              <w:t>3 шт.</w:t>
            </w:r>
          </w:p>
        </w:tc>
      </w:tr>
      <w:tr w:rsidR="002B3BA2" w:rsidRPr="002B3BA2" w14:paraId="49AC5E34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65FEA6" w14:textId="38B3B99C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7120D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Запобіжні вибухові клапани 3шт</w:t>
            </w:r>
          </w:p>
        </w:tc>
      </w:tr>
      <w:tr w:rsidR="002B3BA2" w:rsidRPr="002B3BA2" w14:paraId="5343612B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A6D6CA" w14:textId="61E46CE3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B04C9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Клапан триходовий змішувальний Ду-100</w:t>
            </w:r>
          </w:p>
        </w:tc>
      </w:tr>
      <w:tr w:rsidR="002B3BA2" w:rsidRPr="002B3BA2" w14:paraId="2A5D5C44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F399C4" w14:textId="13322ACB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EEAAA" w14:textId="78948647" w:rsidR="002B3BA2" w:rsidRPr="002B3BA2" w:rsidRDefault="00991A30" w:rsidP="002B3BA2">
            <w:pPr>
              <w:pStyle w:val="a4"/>
              <w:ind w:left="0"/>
              <w:rPr>
                <w:spacing w:val="-4"/>
              </w:rPr>
            </w:pPr>
            <w:r w:rsidRPr="005F2900">
              <w:rPr>
                <w:spacing w:val="-4"/>
              </w:rPr>
              <w:t xml:space="preserve">Насос </w:t>
            </w:r>
            <w:r w:rsidRPr="005F2900">
              <w:rPr>
                <w:spacing w:val="-4"/>
                <w:lang w:val="en-US"/>
              </w:rPr>
              <w:t>S</w:t>
            </w:r>
            <w:r w:rsidR="00EE2D96" w:rsidRPr="005F2900">
              <w:rPr>
                <w:spacing w:val="-4"/>
              </w:rPr>
              <w:t>TA</w:t>
            </w:r>
            <w:r w:rsidR="00EE2D96" w:rsidRPr="005F2900">
              <w:rPr>
                <w:spacing w:val="-4"/>
                <w:lang w:val="en-US"/>
              </w:rPr>
              <w:t>R</w:t>
            </w:r>
            <w:r w:rsidR="002B3BA2" w:rsidRPr="005F2900">
              <w:rPr>
                <w:spacing w:val="-4"/>
              </w:rPr>
              <w:t xml:space="preserve"> – RS </w:t>
            </w:r>
            <w:r w:rsidR="002B3BA2" w:rsidRPr="002B3BA2">
              <w:rPr>
                <w:spacing w:val="-4"/>
              </w:rPr>
              <w:t>25/6 (1 один.)</w:t>
            </w:r>
          </w:p>
        </w:tc>
      </w:tr>
      <w:tr w:rsidR="002B3BA2" w:rsidRPr="002B3BA2" w14:paraId="738251A2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A974BE" w14:textId="06A0578F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08746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Насос рециркуляційний WILO TOP –S 40/4 (3 один.)</w:t>
            </w:r>
          </w:p>
        </w:tc>
      </w:tr>
      <w:tr w:rsidR="002B3BA2" w:rsidRPr="002B3BA2" w14:paraId="533081EF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829F72" w14:textId="504BCA10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BD252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Щиток 018014-200</w:t>
            </w:r>
          </w:p>
        </w:tc>
      </w:tr>
      <w:tr w:rsidR="002B3BA2" w:rsidRPr="002B3BA2" w14:paraId="31410EB2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F5881E" w14:textId="06939BBC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395A8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Щит ЯОУ0578</w:t>
            </w:r>
          </w:p>
        </w:tc>
      </w:tr>
      <w:tr w:rsidR="002B3BA2" w:rsidRPr="002B3BA2" w14:paraId="303CF6D4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7DD9324" w14:textId="67CA3F8E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282B3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Щит ЯТР - 1</w:t>
            </w:r>
          </w:p>
        </w:tc>
      </w:tr>
      <w:tr w:rsidR="002B3BA2" w:rsidRPr="002B3BA2" w14:paraId="4B33E920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D5E8C6" w14:textId="54F516A2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FD1E5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Пост управління кнопковий</w:t>
            </w:r>
          </w:p>
        </w:tc>
      </w:tr>
      <w:tr w:rsidR="002B3BA2" w:rsidRPr="002B3BA2" w14:paraId="22664D20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834D8A" w14:textId="59721BD8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27A9A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Газовий швидкодіючий газовий клапан</w:t>
            </w:r>
          </w:p>
        </w:tc>
      </w:tr>
      <w:tr w:rsidR="002B3BA2" w:rsidRPr="002B3BA2" w14:paraId="2DBC469F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A97CAC" w14:textId="09A302E4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0A73B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Щит сигнальний</w:t>
            </w:r>
          </w:p>
        </w:tc>
      </w:tr>
      <w:tr w:rsidR="002B3BA2" w:rsidRPr="002B3BA2" w14:paraId="7F7D2E5D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EE007A" w14:textId="4DB29B00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52370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Щит ЯРТ 220/36</w:t>
            </w:r>
          </w:p>
        </w:tc>
      </w:tr>
      <w:tr w:rsidR="002B3BA2" w:rsidRPr="002B3BA2" w14:paraId="7427BE2F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68AC36" w14:textId="57F1355A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341FF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Лічильник Soqo Ø 32мм</w:t>
            </w:r>
          </w:p>
        </w:tc>
      </w:tr>
      <w:tr w:rsidR="002B3BA2" w:rsidRPr="002B3BA2" w14:paraId="62551713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B8048A" w14:textId="5B989C2E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2F887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Світильники НСП – 23х200 (2 один.)</w:t>
            </w:r>
          </w:p>
        </w:tc>
      </w:tr>
      <w:tr w:rsidR="002B3BA2" w:rsidRPr="002B3BA2" w14:paraId="236E8129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633167" w14:textId="08AC6C6D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B4622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Світильник двухламповий – (8 один.)</w:t>
            </w:r>
          </w:p>
        </w:tc>
      </w:tr>
      <w:tr w:rsidR="002B3BA2" w:rsidRPr="002B3BA2" w14:paraId="704EA7AA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5DD0A4" w14:textId="59C851A9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A201B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Щит електромонтажний</w:t>
            </w:r>
          </w:p>
        </w:tc>
      </w:tr>
      <w:tr w:rsidR="002B3BA2" w:rsidRPr="002B3BA2" w14:paraId="2947C3E6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830844" w14:textId="74F1A5D8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0D493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Теплообмінники пластинчаті</w:t>
            </w:r>
          </w:p>
        </w:tc>
      </w:tr>
      <w:tr w:rsidR="002B3BA2" w:rsidRPr="002B3BA2" w14:paraId="719233E0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3326BF" w14:textId="75744D6C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25636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Манометр МП4ЦО-2,5 кПа (2шт)</w:t>
            </w:r>
          </w:p>
        </w:tc>
      </w:tr>
      <w:tr w:rsidR="002B3BA2" w:rsidRPr="002B3BA2" w14:paraId="1F23ECB9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DD058C" w14:textId="09CB0F1D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A985D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Манометр МПа-6 кПа (11 од.)</w:t>
            </w:r>
          </w:p>
        </w:tc>
      </w:tr>
      <w:tr w:rsidR="002B3BA2" w:rsidRPr="002B3BA2" w14:paraId="51DADB27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3D2CE1" w14:textId="4E0F8E25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F8C02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Манометри електричні ЭКМ-1У (2 од.)</w:t>
            </w:r>
          </w:p>
        </w:tc>
      </w:tr>
      <w:tr w:rsidR="002B3BA2" w:rsidRPr="002B3BA2" w14:paraId="2C2BC5C7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164A5F" w14:textId="45CD0DA3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00B3B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Тягоміри ТнМП-52-М1-УЗ (3 од.)</w:t>
            </w:r>
          </w:p>
        </w:tc>
      </w:tr>
      <w:tr w:rsidR="002B3BA2" w:rsidRPr="002B3BA2" w14:paraId="48761832" w14:textId="77777777" w:rsidTr="002B3BA2">
        <w:trPr>
          <w:jc w:val="center"/>
        </w:trPr>
        <w:tc>
          <w:tcPr>
            <w:tcW w:w="97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F3A23" w14:textId="77777777" w:rsidR="002B3BA2" w:rsidRPr="002B3BA2" w:rsidRDefault="002B3BA2" w:rsidP="002B3BA2">
            <w:pPr>
              <w:pStyle w:val="a4"/>
              <w:ind w:left="0"/>
              <w:rPr>
                <w:b/>
                <w:spacing w:val="-4"/>
              </w:rPr>
            </w:pPr>
            <w:r w:rsidRPr="002B3BA2">
              <w:rPr>
                <w:b/>
                <w:spacing w:val="-4"/>
              </w:rPr>
              <w:t>Інженерні мережі</w:t>
            </w:r>
          </w:p>
        </w:tc>
      </w:tr>
      <w:tr w:rsidR="002B3BA2" w:rsidRPr="002B3BA2" w14:paraId="24BC3EB3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8B1AF1" w14:textId="66910B24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957527" w14:textId="351C7D74" w:rsidR="002B3BA2" w:rsidRPr="002B3BA2" w:rsidRDefault="002B3BA2" w:rsidP="005F2900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Канал</w:t>
            </w:r>
            <w:r w:rsidR="005F2900">
              <w:rPr>
                <w:spacing w:val="-4"/>
              </w:rPr>
              <w:t>ізаційні мережі зовнішні – 20 м;</w:t>
            </w:r>
          </w:p>
        </w:tc>
      </w:tr>
      <w:tr w:rsidR="005F2900" w:rsidRPr="005F2900" w14:paraId="2921142A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BE114C" w14:textId="6565579E" w:rsidR="002B3BA2" w:rsidRPr="005F2900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A7A42" w14:textId="420B7AC6" w:rsidR="002B3BA2" w:rsidRPr="005F2900" w:rsidRDefault="002B3BA2" w:rsidP="002B3BA2">
            <w:pPr>
              <w:pStyle w:val="a4"/>
              <w:ind w:left="0"/>
              <w:rPr>
                <w:spacing w:val="-4"/>
              </w:rPr>
            </w:pPr>
            <w:r w:rsidRPr="005F2900">
              <w:rPr>
                <w:spacing w:val="-4"/>
              </w:rPr>
              <w:t>Мере</w:t>
            </w:r>
            <w:r w:rsidR="00991A30" w:rsidRPr="005F2900">
              <w:rPr>
                <w:spacing w:val="-4"/>
              </w:rPr>
              <w:t>жа холодного водопостачання – 1</w:t>
            </w:r>
            <w:r w:rsidRPr="005F2900">
              <w:rPr>
                <w:spacing w:val="-4"/>
              </w:rPr>
              <w:t>0</w:t>
            </w:r>
            <w:r w:rsidR="005F2900" w:rsidRPr="005F2900">
              <w:rPr>
                <w:spacing w:val="-4"/>
              </w:rPr>
              <w:t xml:space="preserve"> м/п;</w:t>
            </w:r>
          </w:p>
        </w:tc>
      </w:tr>
      <w:tr w:rsidR="005F2900" w:rsidRPr="005F2900" w14:paraId="0CBAFE85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0F4F18" w14:textId="7BDF25AE" w:rsidR="002B3BA2" w:rsidRPr="005F2900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A42A1" w14:textId="7D678672" w:rsidR="002B3BA2" w:rsidRPr="005F2900" w:rsidRDefault="00991A30" w:rsidP="002B3BA2">
            <w:pPr>
              <w:pStyle w:val="a4"/>
              <w:ind w:left="0"/>
              <w:rPr>
                <w:spacing w:val="-4"/>
              </w:rPr>
            </w:pPr>
            <w:r w:rsidRPr="005F2900">
              <w:rPr>
                <w:spacing w:val="-4"/>
              </w:rPr>
              <w:t>Тепломережі – 643</w:t>
            </w:r>
            <w:r w:rsidR="002B3BA2" w:rsidRPr="005F2900">
              <w:rPr>
                <w:spacing w:val="-4"/>
              </w:rPr>
              <w:t xml:space="preserve"> м/п (згідно схем);</w:t>
            </w:r>
          </w:p>
        </w:tc>
      </w:tr>
      <w:tr w:rsidR="005F2900" w:rsidRPr="005F2900" w14:paraId="367C3CE5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C2FA99" w14:textId="3AB589E2" w:rsidR="002B3BA2" w:rsidRPr="005F2900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4A7F5" w14:textId="4B15AE2E" w:rsidR="002B3BA2" w:rsidRPr="005F2900" w:rsidRDefault="002B3BA2" w:rsidP="00991A30">
            <w:pPr>
              <w:pStyle w:val="a4"/>
              <w:ind w:left="0"/>
              <w:rPr>
                <w:spacing w:val="-4"/>
              </w:rPr>
            </w:pPr>
            <w:r w:rsidRPr="005F2900">
              <w:rPr>
                <w:spacing w:val="-4"/>
              </w:rPr>
              <w:t xml:space="preserve">Мережа гарячого водопостачання – </w:t>
            </w:r>
            <w:r w:rsidR="00991A30" w:rsidRPr="005F2900">
              <w:rPr>
                <w:spacing w:val="-4"/>
              </w:rPr>
              <w:t>160</w:t>
            </w:r>
            <w:r w:rsidRPr="005F2900">
              <w:rPr>
                <w:spacing w:val="-4"/>
              </w:rPr>
              <w:t xml:space="preserve"> м/п (згідно схем) – не працює;</w:t>
            </w:r>
          </w:p>
        </w:tc>
      </w:tr>
      <w:tr w:rsidR="002B3BA2" w:rsidRPr="002B3BA2" w14:paraId="168F89A9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38DD54" w14:textId="61777EBD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FCBF0" w14:textId="3C645844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Електромережі</w:t>
            </w:r>
            <w:r w:rsidR="002B49A2">
              <w:rPr>
                <w:spacing w:val="-4"/>
              </w:rPr>
              <w:t xml:space="preserve"> - 306</w:t>
            </w:r>
            <w:r w:rsidRPr="002B3BA2">
              <w:rPr>
                <w:spacing w:val="-4"/>
              </w:rPr>
              <w:t xml:space="preserve"> м/п (кабель АВВГ), (згідно схем);</w:t>
            </w:r>
          </w:p>
        </w:tc>
      </w:tr>
      <w:tr w:rsidR="002B3BA2" w:rsidRPr="002B3BA2" w14:paraId="04B9A4AB" w14:textId="77777777" w:rsidTr="002B3BA2">
        <w:trPr>
          <w:jc w:val="center"/>
        </w:trPr>
        <w:tc>
          <w:tcPr>
            <w:tcW w:w="97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0D936" w14:textId="77777777" w:rsidR="002B3BA2" w:rsidRPr="002B3BA2" w:rsidRDefault="002B3BA2" w:rsidP="002B3BA2">
            <w:pPr>
              <w:pStyle w:val="a4"/>
              <w:ind w:left="0"/>
              <w:rPr>
                <w:b/>
                <w:spacing w:val="-4"/>
              </w:rPr>
            </w:pPr>
            <w:r w:rsidRPr="002B3BA2">
              <w:rPr>
                <w:b/>
                <w:spacing w:val="-4"/>
              </w:rPr>
              <w:t>Мережі газопостачання</w:t>
            </w:r>
          </w:p>
        </w:tc>
      </w:tr>
      <w:tr w:rsidR="002B3BA2" w:rsidRPr="002B3BA2" w14:paraId="4FD73870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EEE280" w14:textId="4045F81E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4330C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 xml:space="preserve">підземний газопровід середнього тиску довжиною 30,77 метра, , Ø 63-3,6мм; </w:t>
            </w:r>
          </w:p>
        </w:tc>
      </w:tr>
      <w:tr w:rsidR="002B3BA2" w:rsidRPr="002B3BA2" w14:paraId="1470F404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9CFBCE" w14:textId="574C8079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4BC84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 xml:space="preserve">надземний газопровід середнього тиску довжиною 44,8 метрів  Ø 57мм, </w:t>
            </w:r>
          </w:p>
        </w:tc>
      </w:tr>
      <w:tr w:rsidR="002B3BA2" w:rsidRPr="002B3BA2" w14:paraId="0A377966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4DEBAF" w14:textId="2CE9792D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7752F" w14:textId="2FDC66D9" w:rsidR="002B3BA2" w:rsidRPr="002B3BA2" w:rsidRDefault="00991A30" w:rsidP="002B3BA2">
            <w:pPr>
              <w:pStyle w:val="a4"/>
              <w:ind w:left="0"/>
              <w:rPr>
                <w:spacing w:val="-4"/>
              </w:rPr>
            </w:pPr>
            <w:r>
              <w:rPr>
                <w:spacing w:val="-4"/>
              </w:rPr>
              <w:t>ШРП – 2060</w:t>
            </w:r>
            <w:r w:rsidR="002B3BA2" w:rsidRPr="002B3BA2">
              <w:rPr>
                <w:spacing w:val="-4"/>
              </w:rPr>
              <w:t xml:space="preserve">, </w:t>
            </w:r>
          </w:p>
        </w:tc>
      </w:tr>
      <w:tr w:rsidR="002B3BA2" w:rsidRPr="002B3BA2" w14:paraId="22407DE4" w14:textId="77777777" w:rsidTr="002B3BA2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38F20F" w14:textId="13DA7750" w:rsidR="002B3BA2" w:rsidRPr="002B3BA2" w:rsidRDefault="002B3BA2" w:rsidP="002B3BA2">
            <w:pPr>
              <w:pStyle w:val="a4"/>
              <w:numPr>
                <w:ilvl w:val="0"/>
                <w:numId w:val="10"/>
              </w:numPr>
              <w:jc w:val="center"/>
              <w:rPr>
                <w:spacing w:val="-4"/>
              </w:rPr>
            </w:pPr>
          </w:p>
        </w:tc>
        <w:tc>
          <w:tcPr>
            <w:tcW w:w="92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ADF2C" w14:textId="77777777" w:rsidR="002B3BA2" w:rsidRPr="002B3BA2" w:rsidRDefault="002B3BA2" w:rsidP="002B3BA2">
            <w:pPr>
              <w:pStyle w:val="a4"/>
              <w:ind w:left="0"/>
              <w:rPr>
                <w:spacing w:val="-4"/>
              </w:rPr>
            </w:pPr>
            <w:r w:rsidRPr="002B3BA2">
              <w:rPr>
                <w:spacing w:val="-4"/>
              </w:rPr>
              <w:t>надземний газопровід низького тиску довжиною 3 метри Ø 108мм</w:t>
            </w:r>
          </w:p>
        </w:tc>
      </w:tr>
    </w:tbl>
    <w:p w14:paraId="31CFC51F" w14:textId="77777777" w:rsidR="002B3BA2" w:rsidRPr="002B3BA2" w:rsidRDefault="002B3BA2"/>
    <w:sectPr w:rsidR="002B3BA2" w:rsidRPr="002B3BA2" w:rsidSect="00795628">
      <w:foot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74FD5" w14:textId="77777777" w:rsidR="001E118D" w:rsidRDefault="001E118D" w:rsidP="00C629E5">
      <w:pPr>
        <w:spacing w:after="0" w:line="240" w:lineRule="auto"/>
      </w:pPr>
      <w:r>
        <w:separator/>
      </w:r>
    </w:p>
  </w:endnote>
  <w:endnote w:type="continuationSeparator" w:id="0">
    <w:p w14:paraId="233055FC" w14:textId="77777777" w:rsidR="001E118D" w:rsidRDefault="001E118D" w:rsidP="00C6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5728234"/>
      <w:docPartObj>
        <w:docPartGallery w:val="Page Numbers (Bottom of Page)"/>
        <w:docPartUnique/>
      </w:docPartObj>
    </w:sdtPr>
    <w:sdtEndPr/>
    <w:sdtContent>
      <w:p w14:paraId="5A1CD6AF" w14:textId="7BFC9F08" w:rsidR="002B49A2" w:rsidRDefault="002B49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2DF" w:rsidRPr="00A752DF">
          <w:rPr>
            <w:noProof/>
            <w:lang w:val="ru-RU"/>
          </w:rPr>
          <w:t>4</w:t>
        </w:r>
        <w:r>
          <w:fldChar w:fldCharType="end"/>
        </w:r>
      </w:p>
    </w:sdtContent>
  </w:sdt>
  <w:p w14:paraId="06603519" w14:textId="77777777" w:rsidR="002B49A2" w:rsidRDefault="002B49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16280" w14:textId="77777777" w:rsidR="001E118D" w:rsidRDefault="001E118D" w:rsidP="00C629E5">
      <w:pPr>
        <w:spacing w:after="0" w:line="240" w:lineRule="auto"/>
      </w:pPr>
      <w:r>
        <w:separator/>
      </w:r>
    </w:p>
  </w:footnote>
  <w:footnote w:type="continuationSeparator" w:id="0">
    <w:p w14:paraId="2D08FDC2" w14:textId="77777777" w:rsidR="001E118D" w:rsidRDefault="001E118D" w:rsidP="00C62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BC0"/>
    <w:multiLevelType w:val="hybridMultilevel"/>
    <w:tmpl w:val="67D269EC"/>
    <w:lvl w:ilvl="0" w:tplc="15687E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54162E"/>
    <w:multiLevelType w:val="hybridMultilevel"/>
    <w:tmpl w:val="64360A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061"/>
    <w:multiLevelType w:val="hybridMultilevel"/>
    <w:tmpl w:val="B052C674"/>
    <w:lvl w:ilvl="0" w:tplc="056E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65E1B"/>
    <w:multiLevelType w:val="hybridMultilevel"/>
    <w:tmpl w:val="77F08D02"/>
    <w:lvl w:ilvl="0" w:tplc="1F6A6A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75562"/>
    <w:multiLevelType w:val="multilevel"/>
    <w:tmpl w:val="B596ECC4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F1F4528"/>
    <w:multiLevelType w:val="hybridMultilevel"/>
    <w:tmpl w:val="3EE06F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76176"/>
    <w:multiLevelType w:val="hybridMultilevel"/>
    <w:tmpl w:val="B052C674"/>
    <w:lvl w:ilvl="0" w:tplc="056E8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361D84"/>
    <w:multiLevelType w:val="hybridMultilevel"/>
    <w:tmpl w:val="78A0F130"/>
    <w:lvl w:ilvl="0" w:tplc="D5A0E5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BD922D3"/>
    <w:multiLevelType w:val="hybridMultilevel"/>
    <w:tmpl w:val="D3EED7FE"/>
    <w:lvl w:ilvl="0" w:tplc="0978BC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7D5826"/>
    <w:multiLevelType w:val="hybridMultilevel"/>
    <w:tmpl w:val="36F81A9E"/>
    <w:lvl w:ilvl="0" w:tplc="E9E0DDA8">
      <w:start w:val="1"/>
      <w:numFmt w:val="decimal"/>
      <w:lvlText w:val="%1)"/>
      <w:lvlJc w:val="left"/>
      <w:pPr>
        <w:ind w:left="928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55"/>
    <w:rsid w:val="00013A85"/>
    <w:rsid w:val="00016CCF"/>
    <w:rsid w:val="000278F4"/>
    <w:rsid w:val="00037809"/>
    <w:rsid w:val="00040EB2"/>
    <w:rsid w:val="000508D1"/>
    <w:rsid w:val="0005188F"/>
    <w:rsid w:val="00054945"/>
    <w:rsid w:val="000555A2"/>
    <w:rsid w:val="000807C9"/>
    <w:rsid w:val="00095346"/>
    <w:rsid w:val="000A072F"/>
    <w:rsid w:val="000A19F9"/>
    <w:rsid w:val="000A2D61"/>
    <w:rsid w:val="000B1688"/>
    <w:rsid w:val="000B623E"/>
    <w:rsid w:val="000B7E91"/>
    <w:rsid w:val="000C1529"/>
    <w:rsid w:val="000E00D0"/>
    <w:rsid w:val="000E2C1D"/>
    <w:rsid w:val="000E539F"/>
    <w:rsid w:val="000F227B"/>
    <w:rsid w:val="000F2920"/>
    <w:rsid w:val="000F784C"/>
    <w:rsid w:val="001026AA"/>
    <w:rsid w:val="001174FB"/>
    <w:rsid w:val="001228F9"/>
    <w:rsid w:val="001524F8"/>
    <w:rsid w:val="00152FDA"/>
    <w:rsid w:val="001903D6"/>
    <w:rsid w:val="001C1C49"/>
    <w:rsid w:val="001D4CDA"/>
    <w:rsid w:val="001D541B"/>
    <w:rsid w:val="001D7143"/>
    <w:rsid w:val="001E118D"/>
    <w:rsid w:val="001F7368"/>
    <w:rsid w:val="00203A3B"/>
    <w:rsid w:val="002071D7"/>
    <w:rsid w:val="002136C1"/>
    <w:rsid w:val="00231CF1"/>
    <w:rsid w:val="00236A18"/>
    <w:rsid w:val="002548EC"/>
    <w:rsid w:val="00257015"/>
    <w:rsid w:val="00260B9D"/>
    <w:rsid w:val="00264F31"/>
    <w:rsid w:val="00271561"/>
    <w:rsid w:val="00271CF3"/>
    <w:rsid w:val="00274F7D"/>
    <w:rsid w:val="002867DE"/>
    <w:rsid w:val="002903A4"/>
    <w:rsid w:val="00296436"/>
    <w:rsid w:val="0029701C"/>
    <w:rsid w:val="002A179B"/>
    <w:rsid w:val="002A1F9E"/>
    <w:rsid w:val="002B3BA2"/>
    <w:rsid w:val="002B49A2"/>
    <w:rsid w:val="002B75F1"/>
    <w:rsid w:val="002C76D1"/>
    <w:rsid w:val="002E5806"/>
    <w:rsid w:val="002E63F8"/>
    <w:rsid w:val="002E6BE7"/>
    <w:rsid w:val="002E754C"/>
    <w:rsid w:val="002F0741"/>
    <w:rsid w:val="002F2C4F"/>
    <w:rsid w:val="00306F12"/>
    <w:rsid w:val="003400D2"/>
    <w:rsid w:val="003466A3"/>
    <w:rsid w:val="00354276"/>
    <w:rsid w:val="00364134"/>
    <w:rsid w:val="00371752"/>
    <w:rsid w:val="00374FD0"/>
    <w:rsid w:val="003767A2"/>
    <w:rsid w:val="003778E0"/>
    <w:rsid w:val="0038079B"/>
    <w:rsid w:val="003A2CD8"/>
    <w:rsid w:val="003C10A2"/>
    <w:rsid w:val="003C3FB2"/>
    <w:rsid w:val="003D0524"/>
    <w:rsid w:val="003D6A8A"/>
    <w:rsid w:val="003E1392"/>
    <w:rsid w:val="003E2692"/>
    <w:rsid w:val="003E4691"/>
    <w:rsid w:val="003E7514"/>
    <w:rsid w:val="0040010A"/>
    <w:rsid w:val="00400C47"/>
    <w:rsid w:val="00403656"/>
    <w:rsid w:val="0040503B"/>
    <w:rsid w:val="004116FA"/>
    <w:rsid w:val="004155D9"/>
    <w:rsid w:val="004161E2"/>
    <w:rsid w:val="004201EF"/>
    <w:rsid w:val="004310F4"/>
    <w:rsid w:val="00435C90"/>
    <w:rsid w:val="0043635D"/>
    <w:rsid w:val="004471DD"/>
    <w:rsid w:val="00453760"/>
    <w:rsid w:val="0045418A"/>
    <w:rsid w:val="00456814"/>
    <w:rsid w:val="00471E61"/>
    <w:rsid w:val="00473735"/>
    <w:rsid w:val="004832FB"/>
    <w:rsid w:val="004879CD"/>
    <w:rsid w:val="004905A9"/>
    <w:rsid w:val="004952DD"/>
    <w:rsid w:val="004975AE"/>
    <w:rsid w:val="00497ADA"/>
    <w:rsid w:val="004A17F7"/>
    <w:rsid w:val="004B6793"/>
    <w:rsid w:val="004C18A2"/>
    <w:rsid w:val="004D3BB5"/>
    <w:rsid w:val="004E4DD7"/>
    <w:rsid w:val="004E68E3"/>
    <w:rsid w:val="004F2966"/>
    <w:rsid w:val="004F526B"/>
    <w:rsid w:val="005004FA"/>
    <w:rsid w:val="00510B6A"/>
    <w:rsid w:val="00510CB7"/>
    <w:rsid w:val="00515E2E"/>
    <w:rsid w:val="005160D5"/>
    <w:rsid w:val="00517008"/>
    <w:rsid w:val="00552AA9"/>
    <w:rsid w:val="00554E56"/>
    <w:rsid w:val="00560366"/>
    <w:rsid w:val="005644D4"/>
    <w:rsid w:val="00566242"/>
    <w:rsid w:val="00566B5F"/>
    <w:rsid w:val="00592847"/>
    <w:rsid w:val="005B28DC"/>
    <w:rsid w:val="005C0AEB"/>
    <w:rsid w:val="005C1874"/>
    <w:rsid w:val="005C466E"/>
    <w:rsid w:val="005D5858"/>
    <w:rsid w:val="005E71A5"/>
    <w:rsid w:val="005E7F17"/>
    <w:rsid w:val="005F2900"/>
    <w:rsid w:val="0060489E"/>
    <w:rsid w:val="00612D3A"/>
    <w:rsid w:val="00614045"/>
    <w:rsid w:val="00616096"/>
    <w:rsid w:val="0061680E"/>
    <w:rsid w:val="00620A9F"/>
    <w:rsid w:val="00622C2F"/>
    <w:rsid w:val="00630CC1"/>
    <w:rsid w:val="0063746E"/>
    <w:rsid w:val="00645909"/>
    <w:rsid w:val="0065634C"/>
    <w:rsid w:val="00657680"/>
    <w:rsid w:val="006756C2"/>
    <w:rsid w:val="006810E5"/>
    <w:rsid w:val="00687145"/>
    <w:rsid w:val="00694032"/>
    <w:rsid w:val="006A2D60"/>
    <w:rsid w:val="006A4A41"/>
    <w:rsid w:val="006D740D"/>
    <w:rsid w:val="006F4944"/>
    <w:rsid w:val="00711B66"/>
    <w:rsid w:val="00714BFC"/>
    <w:rsid w:val="00722E59"/>
    <w:rsid w:val="007317A0"/>
    <w:rsid w:val="00731D2F"/>
    <w:rsid w:val="0075265E"/>
    <w:rsid w:val="00755715"/>
    <w:rsid w:val="007661D9"/>
    <w:rsid w:val="0077319C"/>
    <w:rsid w:val="00773BC1"/>
    <w:rsid w:val="00782254"/>
    <w:rsid w:val="00795628"/>
    <w:rsid w:val="007D0CE1"/>
    <w:rsid w:val="007D6272"/>
    <w:rsid w:val="007E5BD5"/>
    <w:rsid w:val="007F4152"/>
    <w:rsid w:val="008032C1"/>
    <w:rsid w:val="00816F44"/>
    <w:rsid w:val="00833F72"/>
    <w:rsid w:val="00835FA6"/>
    <w:rsid w:val="0084167A"/>
    <w:rsid w:val="008442A8"/>
    <w:rsid w:val="00845CD0"/>
    <w:rsid w:val="008541B9"/>
    <w:rsid w:val="008725E2"/>
    <w:rsid w:val="00886DDD"/>
    <w:rsid w:val="00892019"/>
    <w:rsid w:val="00892D48"/>
    <w:rsid w:val="0089364D"/>
    <w:rsid w:val="00895ABB"/>
    <w:rsid w:val="00896384"/>
    <w:rsid w:val="008A0304"/>
    <w:rsid w:val="008A3C1B"/>
    <w:rsid w:val="008C0298"/>
    <w:rsid w:val="008C18B6"/>
    <w:rsid w:val="008E0C98"/>
    <w:rsid w:val="0092094E"/>
    <w:rsid w:val="00933713"/>
    <w:rsid w:val="00934892"/>
    <w:rsid w:val="00935A66"/>
    <w:rsid w:val="009370C4"/>
    <w:rsid w:val="009405D1"/>
    <w:rsid w:val="00951209"/>
    <w:rsid w:val="00953116"/>
    <w:rsid w:val="009709BC"/>
    <w:rsid w:val="00976F41"/>
    <w:rsid w:val="009918EF"/>
    <w:rsid w:val="00991A30"/>
    <w:rsid w:val="009A16DC"/>
    <w:rsid w:val="009D2DA3"/>
    <w:rsid w:val="009D5820"/>
    <w:rsid w:val="009F6F55"/>
    <w:rsid w:val="009F7C55"/>
    <w:rsid w:val="00A0184C"/>
    <w:rsid w:val="00A153A4"/>
    <w:rsid w:val="00A31BCA"/>
    <w:rsid w:val="00A37410"/>
    <w:rsid w:val="00A62F38"/>
    <w:rsid w:val="00A752DF"/>
    <w:rsid w:val="00A93661"/>
    <w:rsid w:val="00AC0468"/>
    <w:rsid w:val="00AC0545"/>
    <w:rsid w:val="00AC652B"/>
    <w:rsid w:val="00AD179A"/>
    <w:rsid w:val="00AD4249"/>
    <w:rsid w:val="00AE32BA"/>
    <w:rsid w:val="00B0125F"/>
    <w:rsid w:val="00B0173E"/>
    <w:rsid w:val="00B05186"/>
    <w:rsid w:val="00B07ECD"/>
    <w:rsid w:val="00B61EA2"/>
    <w:rsid w:val="00B65B1B"/>
    <w:rsid w:val="00B66C21"/>
    <w:rsid w:val="00B73F50"/>
    <w:rsid w:val="00B748ED"/>
    <w:rsid w:val="00B86959"/>
    <w:rsid w:val="00BA1613"/>
    <w:rsid w:val="00C13EB0"/>
    <w:rsid w:val="00C34021"/>
    <w:rsid w:val="00C5033C"/>
    <w:rsid w:val="00C629E5"/>
    <w:rsid w:val="00C775C8"/>
    <w:rsid w:val="00C8555D"/>
    <w:rsid w:val="00C87D45"/>
    <w:rsid w:val="00C93C3C"/>
    <w:rsid w:val="00C95B00"/>
    <w:rsid w:val="00C96BB8"/>
    <w:rsid w:val="00CA3515"/>
    <w:rsid w:val="00CA3D00"/>
    <w:rsid w:val="00CB7A48"/>
    <w:rsid w:val="00CC5153"/>
    <w:rsid w:val="00CC5232"/>
    <w:rsid w:val="00CC7119"/>
    <w:rsid w:val="00CD2188"/>
    <w:rsid w:val="00CF66BE"/>
    <w:rsid w:val="00D11961"/>
    <w:rsid w:val="00D13997"/>
    <w:rsid w:val="00D15C8A"/>
    <w:rsid w:val="00D45557"/>
    <w:rsid w:val="00D51ECE"/>
    <w:rsid w:val="00D54E2B"/>
    <w:rsid w:val="00D70449"/>
    <w:rsid w:val="00D71049"/>
    <w:rsid w:val="00D8401F"/>
    <w:rsid w:val="00D862BA"/>
    <w:rsid w:val="00DA228C"/>
    <w:rsid w:val="00DA383F"/>
    <w:rsid w:val="00DA4032"/>
    <w:rsid w:val="00DB326C"/>
    <w:rsid w:val="00DC5C48"/>
    <w:rsid w:val="00DD0E3B"/>
    <w:rsid w:val="00DD16F3"/>
    <w:rsid w:val="00DD319E"/>
    <w:rsid w:val="00DD70B9"/>
    <w:rsid w:val="00DF1245"/>
    <w:rsid w:val="00E01F2B"/>
    <w:rsid w:val="00E11137"/>
    <w:rsid w:val="00E13455"/>
    <w:rsid w:val="00E16566"/>
    <w:rsid w:val="00E26128"/>
    <w:rsid w:val="00E43519"/>
    <w:rsid w:val="00E44AAA"/>
    <w:rsid w:val="00E522D9"/>
    <w:rsid w:val="00E6167F"/>
    <w:rsid w:val="00E64614"/>
    <w:rsid w:val="00E77A00"/>
    <w:rsid w:val="00E8441D"/>
    <w:rsid w:val="00E8483B"/>
    <w:rsid w:val="00E85BF0"/>
    <w:rsid w:val="00E86EAC"/>
    <w:rsid w:val="00E943A9"/>
    <w:rsid w:val="00EA497F"/>
    <w:rsid w:val="00EB578B"/>
    <w:rsid w:val="00EC0AFA"/>
    <w:rsid w:val="00EC1288"/>
    <w:rsid w:val="00EC4DEA"/>
    <w:rsid w:val="00EC6849"/>
    <w:rsid w:val="00ED0F36"/>
    <w:rsid w:val="00ED2C1A"/>
    <w:rsid w:val="00ED7503"/>
    <w:rsid w:val="00EE2D96"/>
    <w:rsid w:val="00EE6FCC"/>
    <w:rsid w:val="00EF67BB"/>
    <w:rsid w:val="00F1075D"/>
    <w:rsid w:val="00F12427"/>
    <w:rsid w:val="00F240BE"/>
    <w:rsid w:val="00F25453"/>
    <w:rsid w:val="00F30C0A"/>
    <w:rsid w:val="00F5411B"/>
    <w:rsid w:val="00F61736"/>
    <w:rsid w:val="00F71603"/>
    <w:rsid w:val="00F95683"/>
    <w:rsid w:val="00FA3FD1"/>
    <w:rsid w:val="00FB7EC7"/>
    <w:rsid w:val="00FC6564"/>
    <w:rsid w:val="00FE205F"/>
    <w:rsid w:val="00FE669B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0026AE"/>
  <w15:chartTrackingRefBased/>
  <w15:docId w15:val="{EA8E320F-4DB9-4FC1-8F63-3AB3EE69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F2545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customStyle="1" w:styleId="fs2">
    <w:name w:val="fs2"/>
    <w:basedOn w:val="a0"/>
    <w:rsid w:val="00F25453"/>
  </w:style>
  <w:style w:type="paragraph" w:styleId="a4">
    <w:name w:val="List Paragraph"/>
    <w:basedOn w:val="a"/>
    <w:uiPriority w:val="34"/>
    <w:qFormat/>
    <w:rsid w:val="00E85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629E5"/>
  </w:style>
  <w:style w:type="paragraph" w:styleId="a7">
    <w:name w:val="footer"/>
    <w:basedOn w:val="a"/>
    <w:link w:val="a8"/>
    <w:uiPriority w:val="99"/>
    <w:unhideWhenUsed/>
    <w:rsid w:val="00C6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629E5"/>
  </w:style>
  <w:style w:type="character" w:customStyle="1" w:styleId="5">
    <w:name w:val="Основной текст (5)_"/>
    <w:link w:val="50"/>
    <w:locked/>
    <w:rsid w:val="004832FB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32FB"/>
    <w:pPr>
      <w:widowControl w:val="0"/>
      <w:shd w:val="clear" w:color="auto" w:fill="FFFFFF"/>
      <w:spacing w:before="240" w:after="360" w:line="0" w:lineRule="atLeast"/>
    </w:pPr>
    <w:rPr>
      <w:b/>
      <w:bCs/>
    </w:rPr>
  </w:style>
  <w:style w:type="paragraph" w:customStyle="1" w:styleId="1">
    <w:name w:val="Звичайний1"/>
    <w:qFormat/>
    <w:rsid w:val="004832F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/>
      <w:sz w:val="20"/>
      <w:szCs w:val="20"/>
      <w:lang w:eastAsia="uk-UA"/>
    </w:rPr>
  </w:style>
  <w:style w:type="paragraph" w:styleId="a9">
    <w:name w:val="No Spacing"/>
    <w:uiPriority w:val="1"/>
    <w:qFormat/>
    <w:rsid w:val="00630CC1"/>
    <w:pPr>
      <w:spacing w:after="0" w:line="240" w:lineRule="auto"/>
    </w:pPr>
  </w:style>
  <w:style w:type="character" w:customStyle="1" w:styleId="FontStyle24">
    <w:name w:val="Font Style24"/>
    <w:uiPriority w:val="99"/>
    <w:rsid w:val="00CF66BE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uiPriority w:val="99"/>
    <w:rsid w:val="00CF66BE"/>
    <w:pPr>
      <w:widowControl w:val="0"/>
      <w:autoSpaceDE w:val="0"/>
      <w:autoSpaceDN w:val="0"/>
      <w:adjustRightInd w:val="0"/>
      <w:spacing w:after="0" w:line="321" w:lineRule="exact"/>
      <w:ind w:firstLine="576"/>
      <w:jc w:val="both"/>
    </w:pPr>
    <w:rPr>
      <w:rFonts w:eastAsia="Times New Roman"/>
      <w:sz w:val="24"/>
      <w:szCs w:val="24"/>
      <w:lang w:val="ru-RU" w:eastAsia="ru-RU"/>
    </w:rPr>
  </w:style>
  <w:style w:type="character" w:customStyle="1" w:styleId="aa">
    <w:name w:val="Основний текст Знак"/>
    <w:link w:val="ab"/>
    <w:rsid w:val="003D6A8A"/>
    <w:rPr>
      <w:spacing w:val="13"/>
      <w:sz w:val="18"/>
      <w:szCs w:val="18"/>
      <w:shd w:val="clear" w:color="auto" w:fill="FFFFFF"/>
    </w:rPr>
  </w:style>
  <w:style w:type="paragraph" w:styleId="ab">
    <w:name w:val="Body Text"/>
    <w:basedOn w:val="a"/>
    <w:link w:val="aa"/>
    <w:rsid w:val="003D6A8A"/>
    <w:pPr>
      <w:shd w:val="clear" w:color="auto" w:fill="FFFFFF"/>
      <w:spacing w:before="300" w:after="0" w:line="259" w:lineRule="exact"/>
      <w:ind w:hanging="1660"/>
    </w:pPr>
    <w:rPr>
      <w:spacing w:val="13"/>
      <w:sz w:val="18"/>
      <w:szCs w:val="18"/>
    </w:rPr>
  </w:style>
  <w:style w:type="character" w:customStyle="1" w:styleId="10">
    <w:name w:val="Основной текст Знак1"/>
    <w:basedOn w:val="a0"/>
    <w:uiPriority w:val="99"/>
    <w:semiHidden/>
    <w:rsid w:val="003D6A8A"/>
  </w:style>
  <w:style w:type="paragraph" w:customStyle="1" w:styleId="Style4">
    <w:name w:val="Style4"/>
    <w:basedOn w:val="a"/>
    <w:uiPriority w:val="99"/>
    <w:rsid w:val="00E522D9"/>
    <w:pPr>
      <w:widowControl w:val="0"/>
      <w:autoSpaceDE w:val="0"/>
      <w:autoSpaceDN w:val="0"/>
      <w:adjustRightInd w:val="0"/>
      <w:spacing w:after="0" w:line="322" w:lineRule="exact"/>
      <w:ind w:firstLine="569"/>
      <w:jc w:val="both"/>
    </w:pPr>
    <w:rPr>
      <w:rFonts w:eastAsia="Times New Roman"/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95628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77A0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35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532D-5062-4501-8C48-14668A43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8718</Words>
  <Characters>4970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Віктор Ткачик</cp:lastModifiedBy>
  <cp:revision>4</cp:revision>
  <cp:lastPrinted>2024-10-23T13:41:00Z</cp:lastPrinted>
  <dcterms:created xsi:type="dcterms:W3CDTF">2024-10-24T05:38:00Z</dcterms:created>
  <dcterms:modified xsi:type="dcterms:W3CDTF">2024-11-01T10:27:00Z</dcterms:modified>
</cp:coreProperties>
</file>