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3CE" w:rsidRPr="006C1EE7" w:rsidRDefault="000861B1" w:rsidP="00F623CE">
      <w:pPr>
        <w:spacing w:line="1" w:lineRule="exact"/>
        <w:rPr>
          <w:sz w:val="2"/>
          <w:szCs w:val="2"/>
        </w:rPr>
      </w:pPr>
      <w:bookmarkStart w:id="0" w:name="_GoBack"/>
      <w:bookmarkEnd w:id="0"/>
      <w:r>
        <w:rPr>
          <w:rFonts w:ascii="Arial" w:hAnsi="Arial"/>
          <w:noProof/>
          <w:sz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5pt;margin-top:-3.55pt;width:46pt;height:58.15pt;z-index:251660288" fillcolor="window">
            <v:imagedata r:id="rId6" o:title=""/>
          </v:shape>
          <o:OLEObject Type="Embed" ProgID="Word.Picture.8" ShapeID="_x0000_s1027" DrawAspect="Content" ObjectID="_1781506503" r:id="rId7"/>
        </w:object>
      </w:r>
    </w:p>
    <w:p w:rsidR="00F623CE" w:rsidRPr="006C1EE7" w:rsidRDefault="00F623CE" w:rsidP="00F623CE">
      <w:pPr>
        <w:spacing w:line="1" w:lineRule="exact"/>
        <w:rPr>
          <w:sz w:val="2"/>
          <w:szCs w:val="2"/>
        </w:rPr>
      </w:pPr>
    </w:p>
    <w:p w:rsidR="00F623CE" w:rsidRDefault="00F623CE" w:rsidP="00F623CE">
      <w:pPr>
        <w:ind w:left="14" w:right="-76"/>
        <w:jc w:val="center"/>
        <w:rPr>
          <w:b/>
          <w:sz w:val="32"/>
          <w:szCs w:val="32"/>
        </w:rPr>
      </w:pPr>
      <w:bookmarkStart w:id="1" w:name="_MON_1020583274"/>
      <w:bookmarkEnd w:id="1"/>
    </w:p>
    <w:p w:rsidR="00F623CE" w:rsidRDefault="00F623CE" w:rsidP="00F623CE">
      <w:pPr>
        <w:ind w:left="14" w:right="-76"/>
        <w:jc w:val="center"/>
        <w:rPr>
          <w:b/>
          <w:sz w:val="32"/>
          <w:szCs w:val="32"/>
        </w:rPr>
      </w:pPr>
    </w:p>
    <w:p w:rsidR="00F623CE" w:rsidRPr="006C1EE7" w:rsidRDefault="00F623CE" w:rsidP="00F623CE">
      <w:pPr>
        <w:ind w:left="14" w:right="-76"/>
        <w:jc w:val="center"/>
        <w:rPr>
          <w:b/>
          <w:sz w:val="32"/>
          <w:szCs w:val="32"/>
        </w:rPr>
      </w:pPr>
    </w:p>
    <w:p w:rsidR="00F623CE" w:rsidRPr="006C1EE7" w:rsidRDefault="00F623CE" w:rsidP="00F623CE">
      <w:pPr>
        <w:ind w:left="14" w:right="-76"/>
        <w:jc w:val="center"/>
        <w:rPr>
          <w:b/>
          <w:w w:val="66"/>
          <w:sz w:val="72"/>
          <w:szCs w:val="72"/>
        </w:rPr>
      </w:pPr>
      <w:r w:rsidRPr="006C1EE7">
        <w:rPr>
          <w:b/>
          <w:w w:val="66"/>
          <w:sz w:val="72"/>
          <w:szCs w:val="72"/>
        </w:rPr>
        <w:t>КИЇВСЬКА МІСЬКА РАДА</w:t>
      </w:r>
    </w:p>
    <w:p w:rsidR="00F623CE" w:rsidRPr="006C1EE7" w:rsidRDefault="00F623CE" w:rsidP="00F623CE">
      <w:pPr>
        <w:ind w:left="14" w:right="-76"/>
        <w:jc w:val="center"/>
        <w:rPr>
          <w:b/>
          <w:sz w:val="32"/>
          <w:szCs w:val="32"/>
        </w:rPr>
      </w:pPr>
      <w:r w:rsidRPr="006C1EE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І</w:t>
      </w:r>
      <w:r w:rsidRPr="006C1EE7">
        <w:rPr>
          <w:b/>
          <w:sz w:val="32"/>
          <w:szCs w:val="32"/>
        </w:rPr>
        <w:t>І сесія ІX скликання</w:t>
      </w:r>
    </w:p>
    <w:p w:rsidR="00F623CE" w:rsidRPr="006C1EE7" w:rsidRDefault="00F623CE" w:rsidP="00F623CE">
      <w:pPr>
        <w:ind w:left="14" w:right="3898"/>
        <w:rPr>
          <w:sz w:val="28"/>
          <w:szCs w:val="28"/>
        </w:rPr>
      </w:pPr>
      <w:r w:rsidRPr="006C1EE7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122555</wp:posOffset>
                </wp:positionV>
                <wp:extent cx="6324600" cy="0"/>
                <wp:effectExtent l="53340" t="46990" r="51435" b="4826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37A3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" strokeweight="7pt">
                <v:stroke linestyle="thickBetweenThin"/>
              </v:line>
            </w:pict>
          </mc:Fallback>
        </mc:AlternateContent>
      </w:r>
    </w:p>
    <w:p w:rsidR="00F623CE" w:rsidRPr="006C1EE7" w:rsidRDefault="00F623CE" w:rsidP="00F623CE">
      <w:pPr>
        <w:ind w:left="14" w:right="3898"/>
        <w:rPr>
          <w:sz w:val="28"/>
          <w:szCs w:val="28"/>
        </w:rPr>
      </w:pPr>
    </w:p>
    <w:p w:rsidR="00F623CE" w:rsidRPr="006C1EE7" w:rsidRDefault="00F623CE" w:rsidP="00F623CE">
      <w:pPr>
        <w:ind w:left="14" w:right="1"/>
        <w:jc w:val="center"/>
        <w:rPr>
          <w:b/>
          <w:sz w:val="48"/>
          <w:szCs w:val="48"/>
        </w:rPr>
      </w:pPr>
      <w:r w:rsidRPr="006C1EE7">
        <w:rPr>
          <w:b/>
          <w:sz w:val="48"/>
          <w:szCs w:val="48"/>
        </w:rPr>
        <w:t>РІШЕННЯ</w:t>
      </w:r>
    </w:p>
    <w:p w:rsidR="00F623CE" w:rsidRPr="006C1EE7" w:rsidRDefault="00F623CE" w:rsidP="00F623CE">
      <w:pPr>
        <w:ind w:left="14" w:right="21"/>
        <w:rPr>
          <w:sz w:val="28"/>
          <w:szCs w:val="28"/>
        </w:rPr>
      </w:pPr>
      <w:r w:rsidRPr="006C1EE7">
        <w:rPr>
          <w:sz w:val="28"/>
          <w:szCs w:val="28"/>
        </w:rPr>
        <w:t>_________№____________</w:t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  <w:t>ПРО</w:t>
      </w:r>
      <w:r>
        <w:rPr>
          <w:sz w:val="28"/>
          <w:szCs w:val="28"/>
        </w:rPr>
        <w:t>Є</w:t>
      </w:r>
      <w:r w:rsidRPr="006C1EE7">
        <w:rPr>
          <w:sz w:val="28"/>
          <w:szCs w:val="28"/>
        </w:rPr>
        <w:t>КТ</w:t>
      </w:r>
    </w:p>
    <w:p w:rsidR="00F623CE" w:rsidRPr="006C1EE7" w:rsidRDefault="00F623CE" w:rsidP="00F623CE">
      <w:pPr>
        <w:ind w:left="14" w:right="3898"/>
        <w:rPr>
          <w:sz w:val="16"/>
          <w:szCs w:val="16"/>
        </w:rPr>
      </w:pPr>
    </w:p>
    <w:p w:rsidR="00F623CE" w:rsidRPr="006C1EE7" w:rsidRDefault="00F623CE" w:rsidP="00F623CE">
      <w:pPr>
        <w:pStyle w:val="1"/>
        <w:spacing w:line="20" w:lineRule="atLeast"/>
        <w:ind w:left="0" w:firstLine="709"/>
        <w:rPr>
          <w:b/>
          <w:sz w:val="28"/>
          <w:szCs w:val="28"/>
        </w:rPr>
      </w:pPr>
    </w:p>
    <w:p w:rsidR="00F623CE" w:rsidRPr="00A637D4" w:rsidRDefault="00F623CE" w:rsidP="00E14A97">
      <w:pPr>
        <w:pStyle w:val="1"/>
        <w:ind w:left="709" w:right="3543" w:firstLine="0"/>
        <w:rPr>
          <w:b/>
          <w:bCs/>
          <w:sz w:val="28"/>
          <w:szCs w:val="28"/>
        </w:rPr>
      </w:pPr>
      <w:bookmarkStart w:id="2" w:name="_Hlk161307393"/>
      <w:r w:rsidRPr="00A637D4">
        <w:rPr>
          <w:b/>
          <w:bCs/>
          <w:sz w:val="28"/>
          <w:szCs w:val="28"/>
        </w:rPr>
        <w:t xml:space="preserve">Про звернення Київської міської ради до </w:t>
      </w:r>
      <w:r>
        <w:rPr>
          <w:b/>
          <w:bCs/>
          <w:sz w:val="28"/>
          <w:szCs w:val="28"/>
        </w:rPr>
        <w:t xml:space="preserve">Кабінету міністрів України та </w:t>
      </w:r>
      <w:r w:rsidRPr="000D46B5">
        <w:rPr>
          <w:b/>
          <w:bCs/>
          <w:sz w:val="28"/>
          <w:szCs w:val="28"/>
        </w:rPr>
        <w:t xml:space="preserve">Міністерства оборони України щодо  </w:t>
      </w:r>
      <w:bookmarkEnd w:id="2"/>
      <w:r w:rsidRPr="000D46B5">
        <w:rPr>
          <w:b/>
          <w:sz w:val="28"/>
          <w:szCs w:val="28"/>
        </w:rPr>
        <w:t>збільшення обсягів бронювання військовозобов’язаних працівників КАРС «Київська служба порятунку»</w:t>
      </w:r>
      <w:r w:rsidRPr="000D46B5">
        <w:rPr>
          <w:b/>
        </w:rPr>
        <w:t xml:space="preserve"> </w:t>
      </w:r>
    </w:p>
    <w:p w:rsidR="00F623CE" w:rsidRDefault="00F623CE" w:rsidP="00F623CE">
      <w:pPr>
        <w:jc w:val="both"/>
        <w:rPr>
          <w:sz w:val="32"/>
        </w:rPr>
      </w:pPr>
    </w:p>
    <w:p w:rsidR="00E14A97" w:rsidRPr="00C52240" w:rsidRDefault="00E14A97" w:rsidP="00F623CE">
      <w:pPr>
        <w:jc w:val="both"/>
        <w:rPr>
          <w:sz w:val="32"/>
        </w:rPr>
      </w:pPr>
    </w:p>
    <w:p w:rsidR="00F623CE" w:rsidRPr="000D46B5" w:rsidRDefault="00F623CE" w:rsidP="00F623CE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46B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Конституції України, Закону України «Про місцеве самоврядування в Україні», з метою </w:t>
      </w:r>
      <w:r w:rsidRPr="000D46B5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обсягів бронювання військовозобов’язаних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Комунальної аварійно-рятувальної служби</w:t>
      </w:r>
      <w:r w:rsidRPr="000D46B5">
        <w:rPr>
          <w:rFonts w:ascii="Times New Roman" w:hAnsi="Times New Roman" w:cs="Times New Roman"/>
          <w:sz w:val="28"/>
          <w:szCs w:val="28"/>
          <w:lang w:val="uk-UA"/>
        </w:rPr>
        <w:t xml:space="preserve"> «Київська служба порятунку» у кількості до 90 відсотків із числа військовозобов’язаних</w:t>
      </w:r>
      <w:r w:rsidRPr="000D46B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Київська міська рада </w:t>
      </w:r>
    </w:p>
    <w:p w:rsidR="00F623CE" w:rsidRPr="006C1EE7" w:rsidRDefault="00F623CE" w:rsidP="00F623CE">
      <w:pPr>
        <w:pStyle w:val="11"/>
        <w:spacing w:line="240" w:lineRule="auto"/>
        <w:ind w:firstLine="709"/>
        <w:jc w:val="left"/>
        <w:rPr>
          <w:sz w:val="28"/>
          <w:szCs w:val="28"/>
        </w:rPr>
      </w:pPr>
    </w:p>
    <w:p w:rsidR="00F623CE" w:rsidRPr="006C1EE7" w:rsidRDefault="00F623CE" w:rsidP="00F623CE">
      <w:pPr>
        <w:pStyle w:val="11"/>
        <w:spacing w:line="240" w:lineRule="auto"/>
        <w:ind w:firstLine="709"/>
        <w:jc w:val="left"/>
        <w:rPr>
          <w:b/>
          <w:spacing w:val="-10"/>
          <w:sz w:val="28"/>
          <w:szCs w:val="28"/>
        </w:rPr>
      </w:pPr>
      <w:r w:rsidRPr="006C1EE7">
        <w:rPr>
          <w:b/>
          <w:spacing w:val="-10"/>
          <w:sz w:val="28"/>
          <w:szCs w:val="28"/>
        </w:rPr>
        <w:t>ВИРІШИЛА:</w:t>
      </w:r>
    </w:p>
    <w:p w:rsidR="00F623CE" w:rsidRPr="006C1EE7" w:rsidRDefault="00F623CE" w:rsidP="00F623CE">
      <w:pPr>
        <w:pStyle w:val="11"/>
        <w:spacing w:line="240" w:lineRule="auto"/>
        <w:ind w:firstLine="709"/>
        <w:jc w:val="left"/>
        <w:rPr>
          <w:spacing w:val="-10"/>
          <w:sz w:val="28"/>
          <w:szCs w:val="28"/>
        </w:rPr>
      </w:pPr>
    </w:p>
    <w:p w:rsidR="00F623CE" w:rsidRPr="0084201A" w:rsidRDefault="00F623CE" w:rsidP="00F623CE">
      <w:pPr>
        <w:pStyle w:val="1"/>
        <w:ind w:left="0" w:right="0" w:firstLine="709"/>
        <w:rPr>
          <w:bCs/>
          <w:color w:val="2F5496"/>
          <w:sz w:val="28"/>
          <w:szCs w:val="28"/>
        </w:rPr>
      </w:pPr>
      <w:r w:rsidRPr="00B17900">
        <w:rPr>
          <w:rFonts w:eastAsia="Calibri"/>
          <w:sz w:val="28"/>
          <w:szCs w:val="28"/>
        </w:rPr>
        <w:t xml:space="preserve">1. </w:t>
      </w:r>
      <w:r w:rsidRPr="00A637D4">
        <w:rPr>
          <w:rFonts w:eastAsia="Calibri"/>
          <w:sz w:val="28"/>
          <w:szCs w:val="28"/>
        </w:rPr>
        <w:t>Направити звернення Київської міської ради до</w:t>
      </w:r>
      <w:r>
        <w:rPr>
          <w:rFonts w:eastAsia="Calibri"/>
          <w:sz w:val="28"/>
          <w:szCs w:val="28"/>
        </w:rPr>
        <w:t xml:space="preserve"> Кабінету міністрів України,</w:t>
      </w:r>
      <w:r w:rsidRPr="00A637D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Міністерства оборони</w:t>
      </w:r>
      <w:r w:rsidRPr="00A637D4">
        <w:rPr>
          <w:rFonts w:eastAsia="Calibri"/>
          <w:sz w:val="28"/>
          <w:szCs w:val="28"/>
        </w:rPr>
        <w:t xml:space="preserve"> України </w:t>
      </w:r>
      <w:r w:rsidRPr="000D46B5">
        <w:rPr>
          <w:bCs/>
          <w:sz w:val="28"/>
          <w:szCs w:val="28"/>
        </w:rPr>
        <w:t xml:space="preserve">щодо </w:t>
      </w:r>
      <w:r w:rsidRPr="000D46B5">
        <w:rPr>
          <w:sz w:val="28"/>
          <w:szCs w:val="28"/>
        </w:rPr>
        <w:t xml:space="preserve">збільшення обсягів бронювання військовозобов’язаних працівників </w:t>
      </w:r>
      <w:r>
        <w:rPr>
          <w:sz w:val="28"/>
          <w:szCs w:val="28"/>
        </w:rPr>
        <w:t>Комунальної аварійно-рятувальної служби</w:t>
      </w:r>
      <w:r w:rsidRPr="000D46B5">
        <w:rPr>
          <w:sz w:val="28"/>
          <w:szCs w:val="28"/>
        </w:rPr>
        <w:t xml:space="preserve"> «Київська служба порятунку» із числа військовозобов’язаних</w:t>
      </w:r>
      <w:r w:rsidRPr="00A637D4">
        <w:rPr>
          <w:bCs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згідно з додатком до цього рішення.</w:t>
      </w:r>
    </w:p>
    <w:p w:rsidR="00F623CE" w:rsidRPr="006C1EE7" w:rsidRDefault="00F623CE" w:rsidP="00F623CE">
      <w:pPr>
        <w:spacing w:after="6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Офіційно оприлюднити це рішення у встановленому законодавством України порядку.</w:t>
      </w:r>
    </w:p>
    <w:p w:rsidR="00F623CE" w:rsidRDefault="00F623CE" w:rsidP="00F623CE">
      <w:pPr>
        <w:spacing w:after="6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6C1EE7">
        <w:rPr>
          <w:rFonts w:eastAsia="Calibri"/>
          <w:sz w:val="28"/>
          <w:szCs w:val="28"/>
        </w:rPr>
        <w:t xml:space="preserve">. Контроль за виконанням цього рішення покласти на </w:t>
      </w:r>
      <w:r>
        <w:rPr>
          <w:rFonts w:eastAsia="Calibri"/>
          <w:sz w:val="28"/>
          <w:szCs w:val="28"/>
        </w:rPr>
        <w:t xml:space="preserve">постійну комісію Київської міської ради з питань місцевого самоврядування та зовнішніх </w:t>
      </w:r>
      <w:proofErr w:type="spellStart"/>
      <w:r>
        <w:rPr>
          <w:rFonts w:eastAsia="Calibri"/>
          <w:sz w:val="28"/>
          <w:szCs w:val="28"/>
        </w:rPr>
        <w:t>зв’язків</w:t>
      </w:r>
      <w:proofErr w:type="spellEnd"/>
      <w:r w:rsidRPr="006C1EE7">
        <w:rPr>
          <w:rFonts w:eastAsia="Calibri"/>
          <w:sz w:val="28"/>
          <w:szCs w:val="28"/>
        </w:rPr>
        <w:t>.</w:t>
      </w:r>
    </w:p>
    <w:p w:rsidR="00F623CE" w:rsidRPr="00A637D4" w:rsidRDefault="00F623CE" w:rsidP="00F623CE">
      <w:pPr>
        <w:spacing w:after="60"/>
        <w:ind w:firstLine="709"/>
        <w:jc w:val="both"/>
        <w:rPr>
          <w:rFonts w:eastAsia="Calibri"/>
          <w:sz w:val="28"/>
          <w:szCs w:val="28"/>
        </w:rPr>
      </w:pPr>
    </w:p>
    <w:p w:rsidR="00F623CE" w:rsidRDefault="00F623CE" w:rsidP="00F623CE">
      <w:pPr>
        <w:rPr>
          <w:rFonts w:eastAsia="Calibri"/>
          <w:b/>
          <w:sz w:val="28"/>
          <w:szCs w:val="28"/>
        </w:rPr>
      </w:pPr>
    </w:p>
    <w:p w:rsidR="00F623CE" w:rsidRPr="006C1EE7" w:rsidRDefault="00F623CE" w:rsidP="00F623CE">
      <w:pPr>
        <w:rPr>
          <w:rFonts w:eastAsia="Calibri"/>
          <w:b/>
          <w:sz w:val="28"/>
          <w:szCs w:val="28"/>
        </w:rPr>
      </w:pPr>
      <w:r w:rsidRPr="006C1EE7">
        <w:rPr>
          <w:rFonts w:eastAsia="Calibri"/>
          <w:b/>
          <w:sz w:val="28"/>
          <w:szCs w:val="28"/>
        </w:rPr>
        <w:t>Київський міський голова</w:t>
      </w:r>
      <w:r w:rsidRPr="006C1EE7">
        <w:rPr>
          <w:rFonts w:eastAsia="Calibri"/>
          <w:b/>
          <w:sz w:val="28"/>
          <w:szCs w:val="28"/>
        </w:rPr>
        <w:tab/>
      </w:r>
      <w:r w:rsidRPr="006C1EE7">
        <w:rPr>
          <w:rFonts w:eastAsia="Calibri"/>
          <w:b/>
          <w:sz w:val="28"/>
          <w:szCs w:val="28"/>
        </w:rPr>
        <w:tab/>
      </w:r>
      <w:r w:rsidRPr="006C1EE7">
        <w:rPr>
          <w:rFonts w:eastAsia="Calibri"/>
          <w:b/>
          <w:sz w:val="28"/>
          <w:szCs w:val="28"/>
        </w:rPr>
        <w:tab/>
      </w:r>
      <w:r w:rsidRPr="006C1EE7">
        <w:rPr>
          <w:rFonts w:eastAsia="Calibri"/>
          <w:b/>
          <w:sz w:val="28"/>
          <w:szCs w:val="28"/>
        </w:rPr>
        <w:tab/>
      </w:r>
      <w:r w:rsidRPr="006C1EE7">
        <w:rPr>
          <w:rFonts w:eastAsia="Calibri"/>
          <w:b/>
          <w:sz w:val="28"/>
          <w:szCs w:val="28"/>
        </w:rPr>
        <w:tab/>
        <w:t>Віталій КЛИЧКО</w:t>
      </w:r>
    </w:p>
    <w:p w:rsidR="00F623CE" w:rsidRDefault="00F623CE" w:rsidP="00F623CE">
      <w:pPr>
        <w:jc w:val="both"/>
        <w:rPr>
          <w:rFonts w:eastAsia="Calibri"/>
          <w:sz w:val="28"/>
          <w:szCs w:val="28"/>
        </w:rPr>
      </w:pPr>
      <w:r w:rsidRPr="006C1EE7">
        <w:rPr>
          <w:rFonts w:eastAsia="Calibri"/>
          <w:sz w:val="28"/>
          <w:szCs w:val="28"/>
        </w:rPr>
        <w:br w:type="page"/>
      </w:r>
    </w:p>
    <w:p w:rsidR="00F623CE" w:rsidRDefault="00F623CE" w:rsidP="00F623CE">
      <w:pPr>
        <w:jc w:val="both"/>
        <w:rPr>
          <w:sz w:val="28"/>
          <w:szCs w:val="28"/>
        </w:rPr>
      </w:pPr>
    </w:p>
    <w:p w:rsidR="00F623CE" w:rsidRPr="006C1EE7" w:rsidRDefault="00F623CE" w:rsidP="00F623C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ПОДАННЯ</w:t>
      </w:r>
      <w:r w:rsidRPr="006C1EE7">
        <w:rPr>
          <w:sz w:val="28"/>
          <w:szCs w:val="28"/>
        </w:rPr>
        <w:t>:</w:t>
      </w:r>
    </w:p>
    <w:p w:rsidR="00F623CE" w:rsidRPr="006D7610" w:rsidRDefault="00F623CE" w:rsidP="00F623CE">
      <w:pPr>
        <w:rPr>
          <w:sz w:val="28"/>
          <w:szCs w:val="28"/>
        </w:rPr>
      </w:pPr>
    </w:p>
    <w:p w:rsidR="00F623CE" w:rsidRPr="00A637D4" w:rsidRDefault="00F623CE" w:rsidP="00F623CE">
      <w:pPr>
        <w:rPr>
          <w:sz w:val="28"/>
          <w:szCs w:val="28"/>
          <w:lang w:val="ru-RU"/>
        </w:rPr>
      </w:pPr>
      <w:bookmarkStart w:id="3" w:name="_Hlk157764528"/>
      <w:r w:rsidRPr="006C1EE7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Київської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  <w:lang w:val="ru-RU"/>
        </w:rPr>
        <w:t xml:space="preserve">        Роман ТКАЧУК</w:t>
      </w:r>
    </w:p>
    <w:p w:rsidR="00F623CE" w:rsidRDefault="00F623CE" w:rsidP="00F623CE">
      <w:pPr>
        <w:rPr>
          <w:sz w:val="28"/>
          <w:szCs w:val="28"/>
        </w:rPr>
      </w:pPr>
    </w:p>
    <w:bookmarkEnd w:id="3"/>
    <w:p w:rsidR="00F623CE" w:rsidRPr="006C1EE7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ПОГОДЖЕНО</w:t>
      </w:r>
      <w:r w:rsidRPr="006C1EE7">
        <w:rPr>
          <w:sz w:val="28"/>
          <w:szCs w:val="28"/>
        </w:rPr>
        <w:t>:</w:t>
      </w:r>
    </w:p>
    <w:p w:rsidR="00F623CE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Постійна комісія Київської міської ради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місцевого самоврядування та 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 xml:space="preserve">зовнішніх </w:t>
      </w:r>
      <w:proofErr w:type="spellStart"/>
      <w:r>
        <w:rPr>
          <w:sz w:val="28"/>
          <w:szCs w:val="28"/>
        </w:rPr>
        <w:t>зв’язків</w:t>
      </w:r>
      <w:proofErr w:type="spellEnd"/>
    </w:p>
    <w:p w:rsidR="00F623CE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Юлія ЯРМОЛЕНКО</w:t>
      </w:r>
    </w:p>
    <w:p w:rsidR="00F623CE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Постійна комісія Київської міської ради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з питань регламенту, депутатської етики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та запобігання корупції</w:t>
      </w:r>
    </w:p>
    <w:p w:rsidR="00F623CE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Леонід ЄМЕЦЬ</w:t>
      </w:r>
    </w:p>
    <w:p w:rsidR="00F623CE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C1EE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C1EE7">
        <w:rPr>
          <w:sz w:val="28"/>
          <w:szCs w:val="28"/>
        </w:rPr>
        <w:t xml:space="preserve">управління правового 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</w:t>
      </w:r>
      <w:r w:rsidRPr="006C1EE7">
        <w:rPr>
          <w:sz w:val="28"/>
          <w:szCs w:val="28"/>
        </w:rPr>
        <w:t xml:space="preserve">діяльності </w:t>
      </w:r>
    </w:p>
    <w:p w:rsidR="00F623CE" w:rsidRDefault="00F623CE" w:rsidP="00F623CE">
      <w:pPr>
        <w:rPr>
          <w:sz w:val="28"/>
          <w:szCs w:val="28"/>
        </w:rPr>
      </w:pPr>
      <w:r>
        <w:rPr>
          <w:sz w:val="28"/>
          <w:szCs w:val="28"/>
        </w:rPr>
        <w:t xml:space="preserve">Київської </w:t>
      </w:r>
      <w:r w:rsidRPr="006C1EE7">
        <w:rPr>
          <w:sz w:val="28"/>
          <w:szCs w:val="28"/>
        </w:rPr>
        <w:t xml:space="preserve">міської ради </w:t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</w:r>
      <w:r w:rsidRPr="006C1EE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6C1EE7">
        <w:rPr>
          <w:sz w:val="28"/>
          <w:szCs w:val="28"/>
        </w:rPr>
        <w:t>Валентина ПОЛОЖИШНИК</w:t>
      </w:r>
    </w:p>
    <w:p w:rsidR="00F623CE" w:rsidRDefault="00F623CE" w:rsidP="00F623CE">
      <w:pPr>
        <w:rPr>
          <w:sz w:val="28"/>
          <w:szCs w:val="28"/>
        </w:rPr>
      </w:pPr>
    </w:p>
    <w:p w:rsidR="00F623CE" w:rsidRPr="006C1EE7" w:rsidRDefault="00F623CE" w:rsidP="00F623CE">
      <w:pPr>
        <w:rPr>
          <w:sz w:val="28"/>
          <w:szCs w:val="28"/>
        </w:rPr>
      </w:pPr>
    </w:p>
    <w:p w:rsidR="00F623CE" w:rsidRDefault="00F623CE" w:rsidP="00F623C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</w:p>
    <w:p w:rsidR="00F623CE" w:rsidRPr="00A761FC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A761FC">
        <w:rPr>
          <w:bCs/>
          <w:color w:val="000000"/>
          <w:sz w:val="28"/>
          <w:szCs w:val="28"/>
        </w:rPr>
        <w:lastRenderedPageBreak/>
        <w:t>Додаток</w:t>
      </w: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  <w:r w:rsidRPr="00A761FC">
        <w:rPr>
          <w:bCs/>
          <w:color w:val="000000"/>
          <w:sz w:val="28"/>
          <w:szCs w:val="28"/>
        </w:rPr>
        <w:t>до рішення Київської міської рад</w:t>
      </w:r>
      <w:r>
        <w:rPr>
          <w:bCs/>
          <w:color w:val="000000"/>
          <w:sz w:val="28"/>
          <w:szCs w:val="28"/>
        </w:rPr>
        <w:t>и</w:t>
      </w:r>
    </w:p>
    <w:p w:rsidR="00F623CE" w:rsidRDefault="00F623CE" w:rsidP="00F623CE">
      <w:pPr>
        <w:shd w:val="clear" w:color="auto" w:fill="FFFFFF"/>
        <w:ind w:left="524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від ____________ № ____________</w:t>
      </w:r>
    </w:p>
    <w:p w:rsidR="00F623CE" w:rsidRDefault="00F623CE" w:rsidP="00F623CE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F623CE" w:rsidRPr="00A761FC" w:rsidRDefault="00F623CE" w:rsidP="00F623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761FC">
        <w:rPr>
          <w:b/>
          <w:bCs/>
          <w:color w:val="000000"/>
          <w:sz w:val="28"/>
          <w:szCs w:val="28"/>
        </w:rPr>
        <w:t>ЗВЕРНЕННЯ</w:t>
      </w:r>
    </w:p>
    <w:p w:rsidR="00F623CE" w:rsidRPr="00A65162" w:rsidRDefault="00F623CE" w:rsidP="00F623CE">
      <w:pPr>
        <w:shd w:val="clear" w:color="auto" w:fill="FFFFFF"/>
        <w:jc w:val="center"/>
        <w:rPr>
          <w:b/>
          <w:bCs/>
        </w:rPr>
      </w:pPr>
      <w:r w:rsidRPr="00A65162">
        <w:rPr>
          <w:rFonts w:eastAsia="Calibri"/>
          <w:b/>
          <w:sz w:val="28"/>
          <w:szCs w:val="28"/>
        </w:rPr>
        <w:t xml:space="preserve">Київської міської ради до Кабінету міністрів України, Міністерства оборони України </w:t>
      </w:r>
      <w:r w:rsidRPr="00A65162">
        <w:rPr>
          <w:b/>
          <w:bCs/>
          <w:sz w:val="28"/>
          <w:szCs w:val="28"/>
        </w:rPr>
        <w:t xml:space="preserve">щодо </w:t>
      </w:r>
      <w:r w:rsidRPr="00A65162">
        <w:rPr>
          <w:b/>
          <w:sz w:val="28"/>
          <w:szCs w:val="28"/>
        </w:rPr>
        <w:t xml:space="preserve">збільшення обсягів бронювання військовозобов’язаних працівників Комунальної аварійно-рятувальної служби «Київська служба порятунку» </w:t>
      </w:r>
    </w:p>
    <w:p w:rsidR="00F623CE" w:rsidRDefault="00F623CE" w:rsidP="00F623CE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7A1F46">
        <w:rPr>
          <w:color w:val="000000"/>
          <w:sz w:val="28"/>
          <w:szCs w:val="28"/>
        </w:rPr>
        <w:t>Комунальна аварійно-рятувальна служба «Київська служба порятунку» (</w:t>
      </w:r>
      <w:r w:rsidRPr="007A1F46">
        <w:rPr>
          <w:sz w:val="28"/>
          <w:szCs w:val="28"/>
        </w:rPr>
        <w:t xml:space="preserve">далі – КАРС «Київська служба порятунку») належить до сил цивільного захисту та є складником територіальної підсистеми міста Києва єдиної державної системи </w:t>
      </w:r>
      <w:hyperlink r:id="rId8" w:tgtFrame="_blank" w:history="1">
        <w:r w:rsidRPr="007A1F46">
          <w:rPr>
            <w:sz w:val="28"/>
            <w:szCs w:val="28"/>
          </w:rPr>
          <w:t>цивільного захисту</w:t>
        </w:r>
      </w:hyperlink>
      <w:r w:rsidRPr="007A1F46">
        <w:rPr>
          <w:sz w:val="28"/>
          <w:szCs w:val="28"/>
        </w:rPr>
        <w:t xml:space="preserve">, атестована в установленому законодавством України порядку та </w:t>
      </w:r>
      <w:r w:rsidRPr="007A1F46">
        <w:rPr>
          <w:color w:val="000000"/>
          <w:sz w:val="28"/>
          <w:szCs w:val="28"/>
        </w:rPr>
        <w:t xml:space="preserve">в цілодобовому режимі </w:t>
      </w:r>
      <w:r w:rsidRPr="007A1F46">
        <w:rPr>
          <w:sz w:val="28"/>
          <w:szCs w:val="28"/>
        </w:rPr>
        <w:t xml:space="preserve">виконує комплекс заходів, </w:t>
      </w:r>
      <w:r w:rsidRPr="007A1F46">
        <w:rPr>
          <w:sz w:val="28"/>
          <w:szCs w:val="28"/>
          <w:shd w:val="clear" w:color="auto" w:fill="FFFFFF"/>
        </w:rPr>
        <w:t xml:space="preserve">пов’язаних із захистом населення, територій, навколишнього природного середовища та майна від надзвичайних ситуацій. </w:t>
      </w: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F46">
        <w:rPr>
          <w:color w:val="000000"/>
          <w:sz w:val="28"/>
          <w:szCs w:val="28"/>
        </w:rPr>
        <w:t>Згідно з пунктом 3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відповідно до посад і професій військовозобов'язаних, які підлягають бронюванню, затвердженого постановою КМУ від 04.02.2015 № 45 (із змінами внесеними КМУ від 07.06.2024 № 674) кількість військовозобов’язаних, які займають посади на підприємствах, установах та організаціях, які є критично важливими для функціонування економіки та забезпечення життєдіяльності населення, підлягають бронюванню в обсягах не більш як 50 відсотків кількості військовозобов’язаних працівників. Обсяг бронювання військовозобов’язаних може бути збільшеним на підставі рішення Міністра оборони.</w:t>
      </w:r>
    </w:p>
    <w:p w:rsidR="00F623CE" w:rsidRPr="007A1F46" w:rsidRDefault="00F623CE" w:rsidP="00F623CE">
      <w:pPr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>Розпорядженням Київської міської військової адміністрації від 11.07.2023 № 442 «Про відповідність критеріям та визначення комунальної аварійно-рятувальної служби «Київська служба порятунку» такою, що є критично важливою для функціонування економіки та забезпечення життєдіяльності населення територіальної громади міста Києва в особливий період» КАРС «Київська служба порятунку» визначена критично важливою для функціонування економіки та забезпечення життєдіяльності населення територіальної громади міста Києва в особливий період.</w:t>
      </w: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1F46">
        <w:rPr>
          <w:color w:val="000000"/>
          <w:sz w:val="28"/>
          <w:szCs w:val="28"/>
        </w:rPr>
        <w:t xml:space="preserve">Розпорядженням виконавчого органу Київської міської ради </w:t>
      </w:r>
      <w:r w:rsidRPr="007A1F46">
        <w:rPr>
          <w:sz w:val="28"/>
          <w:szCs w:val="28"/>
        </w:rPr>
        <w:t>(Київської міської державної адміністрації) від 20.06.2018 № 16р/</w:t>
      </w:r>
      <w:proofErr w:type="spellStart"/>
      <w:r w:rsidRPr="007A1F46">
        <w:rPr>
          <w:sz w:val="28"/>
          <w:szCs w:val="28"/>
        </w:rPr>
        <w:t>дск</w:t>
      </w:r>
      <w:proofErr w:type="spellEnd"/>
      <w:r w:rsidRPr="007A1F46">
        <w:rPr>
          <w:sz w:val="28"/>
          <w:szCs w:val="28"/>
        </w:rPr>
        <w:t xml:space="preserve">, літ. М, </w:t>
      </w:r>
      <w:r w:rsidRPr="007A1F46">
        <w:rPr>
          <w:color w:val="000000"/>
          <w:sz w:val="28"/>
          <w:szCs w:val="28"/>
        </w:rPr>
        <w:t>КАРС «Київська служба порятунку» встановлено мобілізаційне завдання на особливий період з виконання робіт, надання послуг із забезпечення життєдіяльності населення.</w:t>
      </w:r>
    </w:p>
    <w:p w:rsidR="00F623CE" w:rsidRPr="007A1F46" w:rsidRDefault="00F623CE" w:rsidP="00F623CE">
      <w:pPr>
        <w:pStyle w:val="ab"/>
        <w:tabs>
          <w:tab w:val="left" w:pos="2037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A1F46">
        <w:rPr>
          <w:sz w:val="28"/>
          <w:szCs w:val="28"/>
          <w:lang w:val="uk-UA"/>
        </w:rPr>
        <w:t>З першого дня повномасштабного вторгнення російської федерації в Україну КАРС «Київська служба порятунку» постійно в цілодобовому режимі залучається до ліквідації наслідків руйнувань після ракетних атак міста Києва та Київської області, зокрема до:</w:t>
      </w:r>
    </w:p>
    <w:p w:rsidR="00F623CE" w:rsidRPr="007A1F46" w:rsidRDefault="00F623CE" w:rsidP="00F623CE">
      <w:pPr>
        <w:pStyle w:val="ab"/>
        <w:tabs>
          <w:tab w:val="left" w:pos="2037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A1F46">
        <w:rPr>
          <w:sz w:val="28"/>
          <w:szCs w:val="28"/>
          <w:lang w:val="uk-UA"/>
        </w:rPr>
        <w:lastRenderedPageBreak/>
        <w:t>пошуку і рятування людей, розбору завалів промислових та житлових об’єктів, зруйнованих унаслідок ворожих обстрілів, демонтажі аварійних будівельних конструкцій, зруйнованих балконів, дахів, залізобетонних конструкцій, що становлять загрозу обрушення, надання допомоги населенню в умовах порушення роботи енергетичної системи;</w:t>
      </w:r>
    </w:p>
    <w:p w:rsidR="00F623CE" w:rsidRPr="007A1F46" w:rsidRDefault="00F623CE" w:rsidP="00F623CE">
      <w:pPr>
        <w:pStyle w:val="ab"/>
        <w:tabs>
          <w:tab w:val="left" w:pos="2037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A1F46">
        <w:rPr>
          <w:sz w:val="28"/>
          <w:szCs w:val="28"/>
          <w:lang w:val="uk-UA"/>
        </w:rPr>
        <w:t xml:space="preserve">забезпечення функціонування системи оповіщення населення міста Києва, здійснення заходів щодо перевірки готовності </w:t>
      </w:r>
      <w:proofErr w:type="spellStart"/>
      <w:r w:rsidRPr="007A1F46">
        <w:rPr>
          <w:sz w:val="28"/>
          <w:szCs w:val="28"/>
          <w:lang w:val="uk-UA"/>
        </w:rPr>
        <w:t>укриттів</w:t>
      </w:r>
      <w:proofErr w:type="spellEnd"/>
      <w:r w:rsidRPr="007A1F46">
        <w:rPr>
          <w:sz w:val="28"/>
          <w:szCs w:val="28"/>
          <w:lang w:val="uk-UA"/>
        </w:rPr>
        <w:t xml:space="preserve"> цивільного захисту та пунктів незламності.</w:t>
      </w: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>Так з початку воєнного стану в Україні КАРС «Київська служба порятунку» здійснила 6 095 оперативних виїздів на надзвичайні ситуації та події (НС), з яких 820 виїздів на НС унаслідок аварій, пожеж, вибухів, раптового руйнування будівель; 456 – унаслідок небезпечних метеорологічних явищ; 3 460 виїздів на НС, пов'язані з нещасним випадком для деблокування постраждалих та забезпечення безпеки під час проведення масових заходів. За цей час було врятовано 284 людини.</w:t>
      </w: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>Штатна чисельність КАРС «Київська служба порятунку» становить 140 осіб.</w:t>
      </w:r>
      <w:r>
        <w:rPr>
          <w:sz w:val="28"/>
          <w:szCs w:val="28"/>
        </w:rPr>
        <w:t xml:space="preserve"> </w:t>
      </w:r>
      <w:r w:rsidRPr="007A1F46">
        <w:rPr>
          <w:sz w:val="28"/>
          <w:szCs w:val="28"/>
        </w:rPr>
        <w:t xml:space="preserve">До виконання вищезазначених заходів загалом залучається більш ніж 85 відсотків працівників із числа військовозобов’язаних (рятувальники, водолази, рятувальники (сапери), водії спеціального транспорту, лікарі, хіміки тощо). Станом на сьогодні вже мобілізовані 8 відсотків </w:t>
      </w:r>
      <w:r w:rsidRPr="007A1F46">
        <w:rPr>
          <w:color w:val="000000"/>
          <w:sz w:val="28"/>
          <w:szCs w:val="28"/>
        </w:rPr>
        <w:t>військовозобов'язаних</w:t>
      </w:r>
      <w:r w:rsidRPr="007A1F46">
        <w:rPr>
          <w:sz w:val="28"/>
          <w:szCs w:val="28"/>
        </w:rPr>
        <w:t xml:space="preserve"> працівників, що призвело до додаткового навантаження на відділи через неможливість швидко найняти кваліфікований персонал та провести відповідне навчання.</w:t>
      </w:r>
    </w:p>
    <w:p w:rsidR="00F623CE" w:rsidRPr="007A1F46" w:rsidRDefault="00F623CE" w:rsidP="00F623CE">
      <w:pPr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 xml:space="preserve">Потенційна мобілізація 50 відсотків військовозобов’язаних працівників негативно вплине на виконання КАРС «Київська служба порятунку» своїх головних завдань, як реагування на надзвичайні ситуації в умовах воєнного стану, у повному обсязі, що своєю чергою збільшить і без того високу </w:t>
      </w:r>
      <w:r w:rsidRPr="007A1F46">
        <w:rPr>
          <w:sz w:val="28"/>
          <w:szCs w:val="28"/>
          <w:lang w:eastAsia="uk-UA"/>
        </w:rPr>
        <w:t xml:space="preserve">соціальну напруженість серед населення. </w:t>
      </w:r>
      <w:r w:rsidRPr="007A1F46">
        <w:rPr>
          <w:sz w:val="28"/>
          <w:szCs w:val="28"/>
        </w:rPr>
        <w:t>Як наслідок, знизиться рівень захисту населення в умовах війни територіальної громади міста Києва.</w:t>
      </w:r>
    </w:p>
    <w:p w:rsidR="00F623CE" w:rsidRPr="007A1F46" w:rsidRDefault="00F623CE" w:rsidP="00F623CE">
      <w:pPr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 xml:space="preserve">Враховуючи викладене, та відповідно до абзацу п’ятого пункту 3 </w:t>
      </w:r>
      <w:r w:rsidRPr="007A1F46">
        <w:rPr>
          <w:sz w:val="28"/>
          <w:szCs w:val="28"/>
          <w:shd w:val="clear" w:color="auto" w:fill="FFFFFF"/>
        </w:rPr>
        <w:t xml:space="preserve">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відповідно до посад і професій </w:t>
      </w:r>
      <w:r w:rsidRPr="007A1F46">
        <w:rPr>
          <w:color w:val="000000"/>
          <w:sz w:val="28"/>
          <w:szCs w:val="28"/>
        </w:rPr>
        <w:t>військовозобов'язаних, які підлягають бронюванню, затвердженого постановою КМУ від 04.02.2015 № 45 (із змінами внесеними</w:t>
      </w:r>
      <w:r w:rsidRPr="007A1F46">
        <w:rPr>
          <w:sz w:val="28"/>
          <w:szCs w:val="28"/>
        </w:rPr>
        <w:t xml:space="preserve"> КМУ від 07.06.2024 № 674), просимо Вас прийняти рішення щодо збільшення обсягів бронювання військовозобов’язаних працівників КАРС «Київська служба порятунку» у кількості до 90 відсотків із числа військовозобов’язаних.</w:t>
      </w:r>
    </w:p>
    <w:p w:rsidR="00F623CE" w:rsidRDefault="00F623CE" w:rsidP="00F623CE">
      <w:pPr>
        <w:shd w:val="clear" w:color="auto" w:fill="FFFFFF"/>
        <w:ind w:firstLine="709"/>
        <w:rPr>
          <w:b/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623CE" w:rsidRPr="007A1F46" w:rsidRDefault="00F623CE" w:rsidP="00F623C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F623CE" w:rsidRPr="00D37455" w:rsidRDefault="00F623CE" w:rsidP="00F623CE">
      <w:pPr>
        <w:shd w:val="clear" w:color="auto" w:fill="FFFFFF"/>
        <w:rPr>
          <w:bCs/>
          <w:color w:val="000000"/>
          <w:sz w:val="28"/>
          <w:szCs w:val="28"/>
        </w:rPr>
      </w:pPr>
      <w:r w:rsidRPr="002118E1">
        <w:rPr>
          <w:bCs/>
          <w:color w:val="000000"/>
          <w:sz w:val="28"/>
          <w:szCs w:val="28"/>
        </w:rPr>
        <w:t>Київський міський голова</w:t>
      </w:r>
      <w:r w:rsidRPr="002118E1">
        <w:rPr>
          <w:bCs/>
          <w:color w:val="000000"/>
          <w:sz w:val="28"/>
          <w:szCs w:val="28"/>
        </w:rPr>
        <w:tab/>
      </w:r>
      <w:r w:rsidRPr="002118E1">
        <w:rPr>
          <w:bCs/>
          <w:color w:val="000000"/>
          <w:sz w:val="28"/>
          <w:szCs w:val="28"/>
        </w:rPr>
        <w:tab/>
      </w:r>
      <w:r w:rsidRPr="002118E1">
        <w:rPr>
          <w:bCs/>
          <w:color w:val="000000"/>
          <w:sz w:val="28"/>
          <w:szCs w:val="28"/>
        </w:rPr>
        <w:tab/>
      </w:r>
      <w:r w:rsidRPr="002118E1">
        <w:rPr>
          <w:bCs/>
          <w:color w:val="000000"/>
          <w:sz w:val="28"/>
          <w:szCs w:val="28"/>
        </w:rPr>
        <w:tab/>
      </w:r>
      <w:r w:rsidRPr="002118E1">
        <w:rPr>
          <w:bCs/>
          <w:color w:val="000000"/>
          <w:sz w:val="28"/>
          <w:szCs w:val="28"/>
        </w:rPr>
        <w:tab/>
      </w:r>
      <w:r w:rsidRPr="002118E1">
        <w:rPr>
          <w:bCs/>
          <w:color w:val="000000"/>
          <w:sz w:val="28"/>
          <w:szCs w:val="28"/>
        </w:rPr>
        <w:tab/>
        <w:t xml:space="preserve"> </w:t>
      </w:r>
      <w:r>
        <w:rPr>
          <w:bCs/>
          <w:color w:val="000000"/>
          <w:sz w:val="28"/>
          <w:szCs w:val="28"/>
        </w:rPr>
        <w:t xml:space="preserve">   </w:t>
      </w:r>
      <w:r w:rsidRPr="002118E1">
        <w:rPr>
          <w:bCs/>
          <w:color w:val="000000"/>
          <w:sz w:val="28"/>
          <w:szCs w:val="28"/>
        </w:rPr>
        <w:t>Віталій КЛИЧКО</w:t>
      </w:r>
    </w:p>
    <w:p w:rsidR="00F623CE" w:rsidRDefault="00F623CE" w:rsidP="00F623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23CE" w:rsidRDefault="00F623CE" w:rsidP="00F623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F623CE" w:rsidRPr="006C1EE7" w:rsidRDefault="00F623CE" w:rsidP="00F623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C1EE7"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F623CE" w:rsidRPr="0013683E" w:rsidRDefault="00F623CE" w:rsidP="00F623CE">
      <w:pPr>
        <w:jc w:val="center"/>
        <w:rPr>
          <w:b/>
          <w:sz w:val="28"/>
          <w:szCs w:val="28"/>
        </w:rPr>
      </w:pPr>
      <w:r w:rsidRPr="0013683E">
        <w:rPr>
          <w:b/>
          <w:bCs/>
          <w:color w:val="000000"/>
          <w:sz w:val="28"/>
          <w:szCs w:val="28"/>
        </w:rPr>
        <w:t xml:space="preserve">до </w:t>
      </w:r>
      <w:proofErr w:type="spellStart"/>
      <w:r w:rsidRPr="0013683E">
        <w:rPr>
          <w:b/>
          <w:bCs/>
          <w:color w:val="000000"/>
          <w:sz w:val="28"/>
          <w:szCs w:val="28"/>
        </w:rPr>
        <w:t>проєкту</w:t>
      </w:r>
      <w:proofErr w:type="spellEnd"/>
      <w:r w:rsidRPr="0013683E">
        <w:rPr>
          <w:b/>
          <w:bCs/>
          <w:color w:val="000000"/>
          <w:sz w:val="28"/>
          <w:szCs w:val="28"/>
        </w:rPr>
        <w:t xml:space="preserve"> </w:t>
      </w:r>
      <w:r w:rsidRPr="0013683E">
        <w:rPr>
          <w:b/>
          <w:sz w:val="28"/>
          <w:szCs w:val="28"/>
        </w:rPr>
        <w:t xml:space="preserve">рішення Київської міської ради </w:t>
      </w:r>
    </w:p>
    <w:p w:rsidR="00F623CE" w:rsidRPr="0013683E" w:rsidRDefault="00F623CE" w:rsidP="00F623CE">
      <w:pPr>
        <w:shd w:val="clear" w:color="auto" w:fill="FFFFFF"/>
        <w:jc w:val="center"/>
        <w:rPr>
          <w:b/>
          <w:sz w:val="28"/>
          <w:szCs w:val="28"/>
        </w:rPr>
      </w:pPr>
      <w:r w:rsidRPr="0013683E">
        <w:rPr>
          <w:b/>
          <w:sz w:val="28"/>
          <w:szCs w:val="28"/>
        </w:rPr>
        <w:t xml:space="preserve">«Про звернення </w:t>
      </w:r>
      <w:r w:rsidRPr="0013683E">
        <w:rPr>
          <w:rFonts w:eastAsia="Calibri"/>
          <w:b/>
          <w:sz w:val="28"/>
          <w:szCs w:val="28"/>
        </w:rPr>
        <w:t xml:space="preserve">Київської міської ради до Кабінету міністрів України, Міністерства оборони України </w:t>
      </w:r>
      <w:r w:rsidRPr="0013683E">
        <w:rPr>
          <w:b/>
          <w:sz w:val="28"/>
          <w:szCs w:val="28"/>
        </w:rPr>
        <w:t xml:space="preserve">збільшення обсягів бронювання військовозобов’язаних працівників КАРС «Київська служба порятунку» </w:t>
      </w:r>
    </w:p>
    <w:p w:rsidR="00F623CE" w:rsidRDefault="00F623CE" w:rsidP="00F623CE">
      <w:pPr>
        <w:ind w:firstLine="567"/>
        <w:jc w:val="both"/>
        <w:rPr>
          <w:b/>
          <w:sz w:val="28"/>
          <w:szCs w:val="28"/>
        </w:rPr>
      </w:pP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  <w:r w:rsidRPr="006C1EE7">
        <w:rPr>
          <w:b/>
          <w:sz w:val="28"/>
          <w:szCs w:val="28"/>
        </w:rPr>
        <w:t xml:space="preserve">1. Опис проблем, для вирішення яких підготовлено </w:t>
      </w:r>
      <w:proofErr w:type="spellStart"/>
      <w:r w:rsidRPr="006C1EE7">
        <w:rPr>
          <w:b/>
          <w:sz w:val="28"/>
          <w:szCs w:val="28"/>
        </w:rPr>
        <w:t>проєкт</w:t>
      </w:r>
      <w:proofErr w:type="spellEnd"/>
      <w:r w:rsidRPr="006C1EE7">
        <w:rPr>
          <w:b/>
          <w:sz w:val="28"/>
          <w:szCs w:val="28"/>
        </w:rPr>
        <w:t xml:space="preserve"> рішення Київради, обґрунтування відповідності та достатності передбачених у </w:t>
      </w:r>
      <w:proofErr w:type="spellStart"/>
      <w:r w:rsidRPr="006C1EE7">
        <w:rPr>
          <w:b/>
          <w:sz w:val="28"/>
          <w:szCs w:val="28"/>
        </w:rPr>
        <w:t>проєкті</w:t>
      </w:r>
      <w:proofErr w:type="spellEnd"/>
      <w:r w:rsidRPr="006C1EE7">
        <w:rPr>
          <w:b/>
          <w:sz w:val="28"/>
          <w:szCs w:val="28"/>
        </w:rPr>
        <w:t xml:space="preserve"> рішення Київради механізмів і способів вирішення існуючих проблем, а також актуальності цих проблем для територіальної громади міста Києва</w:t>
      </w:r>
    </w:p>
    <w:p w:rsidR="00F623CE" w:rsidRPr="007A1F46" w:rsidRDefault="00F623CE" w:rsidP="00F623C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Даний </w:t>
      </w:r>
      <w:proofErr w:type="spellStart"/>
      <w:r>
        <w:rPr>
          <w:bCs/>
          <w:color w:val="000000"/>
          <w:sz w:val="28"/>
          <w:szCs w:val="28"/>
        </w:rPr>
        <w:t>проєкт</w:t>
      </w:r>
      <w:proofErr w:type="spellEnd"/>
      <w:r>
        <w:rPr>
          <w:bCs/>
          <w:color w:val="000000"/>
          <w:sz w:val="28"/>
          <w:szCs w:val="28"/>
        </w:rPr>
        <w:t xml:space="preserve"> рішення обумовлений тим, що п</w:t>
      </w:r>
      <w:r w:rsidRPr="007A1F46">
        <w:rPr>
          <w:sz w:val="28"/>
          <w:szCs w:val="28"/>
        </w:rPr>
        <w:t xml:space="preserve">отенційна мобілізація 50 відсотків військовозобов’язаних працівників негативно вплине на виконання КАРС «Київська служба порятунку» своїх головних завдань, як реагування на надзвичайні ситуації в умовах воєнного стану, у повному обсязі, що своєю чергою збільшить і без того високу </w:t>
      </w:r>
      <w:r w:rsidRPr="007A1F46">
        <w:rPr>
          <w:sz w:val="28"/>
          <w:szCs w:val="28"/>
          <w:lang w:eastAsia="uk-UA"/>
        </w:rPr>
        <w:t xml:space="preserve">соціальну напруженість серед населення. </w:t>
      </w:r>
      <w:r w:rsidRPr="007A1F46">
        <w:rPr>
          <w:sz w:val="28"/>
          <w:szCs w:val="28"/>
        </w:rPr>
        <w:t>Як наслідок, знизиться рівень захисту населення в умовах війни територіальної громади міста Києва.</w:t>
      </w:r>
    </w:p>
    <w:p w:rsidR="00F623CE" w:rsidRPr="007A1F46" w:rsidRDefault="00F623CE" w:rsidP="00F623CE">
      <w:pPr>
        <w:pStyle w:val="xfm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1F46">
        <w:rPr>
          <w:sz w:val="28"/>
          <w:szCs w:val="28"/>
        </w:rPr>
        <w:t>Штатна чисельність КАРС «Київська служба порятунку» становить 140 осіб.</w:t>
      </w:r>
      <w:r>
        <w:rPr>
          <w:sz w:val="28"/>
          <w:szCs w:val="28"/>
        </w:rPr>
        <w:t xml:space="preserve"> </w:t>
      </w:r>
      <w:r w:rsidRPr="007A1F46">
        <w:rPr>
          <w:sz w:val="28"/>
          <w:szCs w:val="28"/>
        </w:rPr>
        <w:t xml:space="preserve">До виконання вищезазначених заходів загалом залучається більш ніж 85 відсотків працівників із числа військовозобов’язаних (рятувальники, водолази, рятувальники (сапери), водії спеціального транспорту, лікарі, хіміки тощо). Станом на сьогодні вже мобілізовані 8 відсотків </w:t>
      </w:r>
      <w:r w:rsidRPr="007A1F46">
        <w:rPr>
          <w:color w:val="000000"/>
          <w:sz w:val="28"/>
          <w:szCs w:val="28"/>
        </w:rPr>
        <w:t>військовозобов'язаних</w:t>
      </w:r>
      <w:r w:rsidRPr="007A1F46">
        <w:rPr>
          <w:sz w:val="28"/>
          <w:szCs w:val="28"/>
        </w:rPr>
        <w:t xml:space="preserve"> працівників, що призвело до додаткового навантаження на відділи через неможливість швидко найняти кваліфікований персонал та провести відповідне навчання.</w:t>
      </w:r>
    </w:p>
    <w:p w:rsidR="00F623CE" w:rsidRPr="00AD4041" w:rsidRDefault="00F623CE" w:rsidP="00F623CE">
      <w:pPr>
        <w:tabs>
          <w:tab w:val="num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AD4041">
        <w:rPr>
          <w:bCs/>
          <w:color w:val="000000"/>
          <w:sz w:val="28"/>
          <w:szCs w:val="28"/>
        </w:rPr>
        <w:t xml:space="preserve">В </w:t>
      </w:r>
      <w:r w:rsidRPr="00A65162">
        <w:rPr>
          <w:bCs/>
          <w:color w:val="000000"/>
          <w:sz w:val="28"/>
          <w:szCs w:val="28"/>
        </w:rPr>
        <w:t xml:space="preserve">зв’язку з цим, Київська міська рада звертається до Кабінету міністрів України, Міністерства оборони України з проханням про </w:t>
      </w:r>
      <w:r w:rsidRPr="00A65162">
        <w:rPr>
          <w:sz w:val="28"/>
          <w:szCs w:val="28"/>
        </w:rPr>
        <w:t>збільшення обсягів бронювання військовозобов’язаних працівників КАРС «Київська служба</w:t>
      </w:r>
      <w:r w:rsidRPr="00AD4041">
        <w:rPr>
          <w:sz w:val="28"/>
          <w:szCs w:val="28"/>
        </w:rPr>
        <w:t xml:space="preserve"> порятунку» у кількості до 90 відсотків із числа військовозобов’язаних</w:t>
      </w:r>
      <w:r>
        <w:rPr>
          <w:sz w:val="28"/>
          <w:szCs w:val="28"/>
        </w:rPr>
        <w:t>.</w:t>
      </w:r>
    </w:p>
    <w:p w:rsidR="00F623CE" w:rsidRDefault="00F623CE" w:rsidP="00F623CE">
      <w:pPr>
        <w:ind w:firstLine="709"/>
        <w:jc w:val="both"/>
        <w:rPr>
          <w:b/>
          <w:sz w:val="28"/>
          <w:szCs w:val="28"/>
        </w:rPr>
      </w:pP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  <w:r w:rsidRPr="006C1EE7">
        <w:rPr>
          <w:b/>
          <w:sz w:val="28"/>
          <w:szCs w:val="28"/>
        </w:rPr>
        <w:t xml:space="preserve">2. Правове обґрунтування  необхідності  прийняття рішення  Київради </w:t>
      </w: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  <w:r w:rsidRPr="006C1EE7">
        <w:rPr>
          <w:b/>
          <w:sz w:val="28"/>
          <w:szCs w:val="28"/>
        </w:rPr>
        <w:t xml:space="preserve">(із посиланням на конкретні положення нормативно-правових актів, на підставі й на виконання яких підготовлено </w:t>
      </w:r>
      <w:proofErr w:type="spellStart"/>
      <w:r w:rsidRPr="006C1EE7">
        <w:rPr>
          <w:b/>
          <w:sz w:val="28"/>
          <w:szCs w:val="28"/>
        </w:rPr>
        <w:t>проєкт</w:t>
      </w:r>
      <w:proofErr w:type="spellEnd"/>
      <w:r w:rsidRPr="006C1EE7">
        <w:rPr>
          <w:b/>
          <w:sz w:val="28"/>
          <w:szCs w:val="28"/>
        </w:rPr>
        <w:t xml:space="preserve"> рішення Київради)</w:t>
      </w:r>
    </w:p>
    <w:p w:rsidR="00F623CE" w:rsidRDefault="00F623CE" w:rsidP="00F623CE">
      <w:pPr>
        <w:pStyle w:val="a6"/>
        <w:spacing w:after="0"/>
        <w:ind w:firstLine="709"/>
        <w:jc w:val="both"/>
        <w:rPr>
          <w:sz w:val="28"/>
          <w:szCs w:val="28"/>
        </w:rPr>
      </w:pPr>
      <w:proofErr w:type="spellStart"/>
      <w:r w:rsidRPr="006C1EE7">
        <w:rPr>
          <w:sz w:val="28"/>
          <w:szCs w:val="28"/>
        </w:rPr>
        <w:t>Проєкт</w:t>
      </w:r>
      <w:proofErr w:type="spellEnd"/>
      <w:r w:rsidRPr="006C1EE7">
        <w:rPr>
          <w:sz w:val="28"/>
          <w:szCs w:val="28"/>
        </w:rPr>
        <w:t xml:space="preserve"> рішення підготовлено відповідно </w:t>
      </w:r>
      <w:r w:rsidRPr="00705D2A">
        <w:rPr>
          <w:sz w:val="28"/>
          <w:szCs w:val="28"/>
        </w:rPr>
        <w:t xml:space="preserve">до </w:t>
      </w:r>
      <w:r w:rsidRPr="00DA68D1">
        <w:rPr>
          <w:sz w:val="28"/>
          <w:szCs w:val="28"/>
        </w:rPr>
        <w:t>Конституції України, Закону України «Про місцеве самоврядування в Україні»</w:t>
      </w:r>
      <w:r>
        <w:rPr>
          <w:sz w:val="28"/>
          <w:szCs w:val="28"/>
        </w:rPr>
        <w:t>.</w:t>
      </w:r>
    </w:p>
    <w:p w:rsidR="00F623CE" w:rsidRPr="006C1EE7" w:rsidRDefault="00F623CE" w:rsidP="00F623CE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  <w:r w:rsidRPr="006C1EE7">
        <w:rPr>
          <w:b/>
          <w:sz w:val="28"/>
          <w:szCs w:val="28"/>
        </w:rPr>
        <w:t xml:space="preserve">3. Опис цілей і завдань, основних положень </w:t>
      </w:r>
      <w:proofErr w:type="spellStart"/>
      <w:r w:rsidRPr="006C1EE7">
        <w:rPr>
          <w:b/>
          <w:sz w:val="28"/>
          <w:szCs w:val="28"/>
        </w:rPr>
        <w:t>проєкту</w:t>
      </w:r>
      <w:proofErr w:type="spellEnd"/>
      <w:r w:rsidRPr="006C1EE7">
        <w:rPr>
          <w:b/>
          <w:sz w:val="28"/>
          <w:szCs w:val="28"/>
        </w:rPr>
        <w:t xml:space="preserve"> рішення Київради,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6C1EE7">
        <w:rPr>
          <w:b/>
          <w:sz w:val="28"/>
          <w:szCs w:val="28"/>
        </w:rPr>
        <w:t>проєкту</w:t>
      </w:r>
      <w:proofErr w:type="spellEnd"/>
      <w:r w:rsidRPr="006C1EE7">
        <w:rPr>
          <w:b/>
          <w:sz w:val="28"/>
          <w:szCs w:val="28"/>
        </w:rPr>
        <w:t xml:space="preserve"> рішення Київради</w:t>
      </w:r>
    </w:p>
    <w:p w:rsidR="00F623CE" w:rsidRPr="00BD7870" w:rsidRDefault="00F623CE" w:rsidP="00F623CE">
      <w:pPr>
        <w:shd w:val="clear" w:color="auto" w:fill="FFFFFF"/>
        <w:ind w:firstLine="709"/>
        <w:jc w:val="both"/>
        <w:rPr>
          <w:sz w:val="28"/>
          <w:szCs w:val="28"/>
        </w:rPr>
      </w:pPr>
      <w:r w:rsidRPr="00050E65">
        <w:rPr>
          <w:sz w:val="28"/>
          <w:szCs w:val="28"/>
        </w:rPr>
        <w:t xml:space="preserve">Даний </w:t>
      </w:r>
      <w:proofErr w:type="spellStart"/>
      <w:r w:rsidRPr="00050E65">
        <w:rPr>
          <w:sz w:val="28"/>
          <w:szCs w:val="28"/>
        </w:rPr>
        <w:t>проєкт</w:t>
      </w:r>
      <w:proofErr w:type="spellEnd"/>
      <w:r w:rsidRPr="00050E65">
        <w:rPr>
          <w:sz w:val="28"/>
          <w:szCs w:val="28"/>
        </w:rPr>
        <w:t xml:space="preserve"> рішення Київської міської ради був підготовлений з метою</w:t>
      </w:r>
      <w:r>
        <w:rPr>
          <w:sz w:val="28"/>
          <w:szCs w:val="28"/>
        </w:rPr>
        <w:t xml:space="preserve"> направлення </w:t>
      </w:r>
      <w:r w:rsidRPr="00EA006A">
        <w:rPr>
          <w:sz w:val="28"/>
          <w:szCs w:val="28"/>
        </w:rPr>
        <w:t xml:space="preserve">звернення </w:t>
      </w:r>
      <w:r w:rsidRPr="00BD7870">
        <w:rPr>
          <w:rFonts w:eastAsia="Calibri"/>
          <w:sz w:val="28"/>
          <w:szCs w:val="28"/>
        </w:rPr>
        <w:t>Київської міської ради до</w:t>
      </w:r>
      <w:r>
        <w:rPr>
          <w:rFonts w:eastAsia="Calibri"/>
          <w:sz w:val="28"/>
          <w:szCs w:val="28"/>
        </w:rPr>
        <w:t xml:space="preserve"> Кабінету міністрів України,</w:t>
      </w:r>
      <w:r w:rsidRPr="00BD787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Міністерства оборони</w:t>
      </w:r>
      <w:r w:rsidRPr="00BD7870">
        <w:rPr>
          <w:rFonts w:eastAsia="Calibri"/>
          <w:sz w:val="28"/>
          <w:szCs w:val="28"/>
        </w:rPr>
        <w:t xml:space="preserve"> України </w:t>
      </w:r>
      <w:r>
        <w:rPr>
          <w:rFonts w:eastAsia="Calibri"/>
          <w:sz w:val="28"/>
          <w:szCs w:val="28"/>
        </w:rPr>
        <w:t xml:space="preserve">з метою </w:t>
      </w:r>
      <w:r w:rsidRPr="00AD4041">
        <w:rPr>
          <w:sz w:val="28"/>
          <w:szCs w:val="28"/>
        </w:rPr>
        <w:t xml:space="preserve">збільшення обсягів бронювання військовозобов’язаних працівників КАРС «Київська служба порятунку» у </w:t>
      </w:r>
      <w:r w:rsidRPr="00AD4041">
        <w:rPr>
          <w:sz w:val="28"/>
          <w:szCs w:val="28"/>
        </w:rPr>
        <w:lastRenderedPageBreak/>
        <w:t>кількості до 90 відсотків із числа військовозобов’язаних</w:t>
      </w:r>
      <w:r w:rsidRPr="00BD7870">
        <w:rPr>
          <w:bCs/>
          <w:sz w:val="28"/>
          <w:szCs w:val="28"/>
        </w:rPr>
        <w:t>.</w:t>
      </w:r>
      <w:r w:rsidRPr="00BD7870">
        <w:rPr>
          <w:b/>
          <w:bCs/>
        </w:rPr>
        <w:t xml:space="preserve"> </w:t>
      </w:r>
    </w:p>
    <w:p w:rsidR="00F623CE" w:rsidRDefault="00F623CE" w:rsidP="00F623CE">
      <w:pPr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 xml:space="preserve">Реалізація вказаного </w:t>
      </w:r>
      <w:proofErr w:type="spellStart"/>
      <w:r w:rsidRPr="00DA68D1">
        <w:rPr>
          <w:sz w:val="28"/>
          <w:szCs w:val="28"/>
        </w:rPr>
        <w:t>проєкту</w:t>
      </w:r>
      <w:proofErr w:type="spellEnd"/>
      <w:r w:rsidRPr="00DA68D1">
        <w:rPr>
          <w:sz w:val="28"/>
          <w:szCs w:val="28"/>
        </w:rPr>
        <w:t xml:space="preserve"> рішення дозволить досягнути поставленої мети</w:t>
      </w:r>
      <w:r>
        <w:rPr>
          <w:sz w:val="28"/>
          <w:szCs w:val="28"/>
        </w:rPr>
        <w:t>.</w:t>
      </w:r>
    </w:p>
    <w:p w:rsidR="00F623CE" w:rsidRPr="00DA68D1" w:rsidRDefault="00F623CE" w:rsidP="00F623CE">
      <w:pPr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 xml:space="preserve">Основними положеннями </w:t>
      </w:r>
      <w:proofErr w:type="spellStart"/>
      <w:r w:rsidRPr="00DA68D1">
        <w:rPr>
          <w:sz w:val="28"/>
          <w:szCs w:val="28"/>
        </w:rPr>
        <w:t>проєкту</w:t>
      </w:r>
      <w:proofErr w:type="spellEnd"/>
      <w:r w:rsidRPr="00DA68D1">
        <w:rPr>
          <w:sz w:val="28"/>
          <w:szCs w:val="28"/>
        </w:rPr>
        <w:t xml:space="preserve"> рішення є:</w:t>
      </w:r>
    </w:p>
    <w:p w:rsidR="00F623CE" w:rsidRPr="00DA68D1" w:rsidRDefault="00F623CE" w:rsidP="00F623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>-</w:t>
      </w:r>
      <w:r w:rsidRPr="00DA68D1">
        <w:rPr>
          <w:sz w:val="28"/>
          <w:szCs w:val="28"/>
        </w:rPr>
        <w:tab/>
        <w:t xml:space="preserve">направити звернення Київської міської ради </w:t>
      </w:r>
      <w:r w:rsidRPr="00D37455">
        <w:rPr>
          <w:sz w:val="28"/>
          <w:szCs w:val="28"/>
        </w:rPr>
        <w:t>до</w:t>
      </w:r>
      <w:r>
        <w:rPr>
          <w:sz w:val="28"/>
          <w:szCs w:val="28"/>
        </w:rPr>
        <w:t xml:space="preserve"> Кабінету міністрів України, Міністерства оборони</w:t>
      </w:r>
      <w:r w:rsidRPr="00D37455">
        <w:rPr>
          <w:sz w:val="28"/>
          <w:szCs w:val="28"/>
        </w:rPr>
        <w:t xml:space="preserve"> України щодо </w:t>
      </w:r>
      <w:r w:rsidRPr="00AD4041">
        <w:rPr>
          <w:sz w:val="28"/>
          <w:szCs w:val="28"/>
        </w:rPr>
        <w:t>збільшення обсягів бронювання військовозобов’язаних працівників КАРС «Київська служба порятунку» у кількості до 90 відсотків із числа військовозобов’язаних</w:t>
      </w:r>
      <w:r w:rsidRPr="00DA68D1">
        <w:rPr>
          <w:sz w:val="28"/>
          <w:szCs w:val="28"/>
        </w:rPr>
        <w:t>;</w:t>
      </w:r>
    </w:p>
    <w:p w:rsidR="00F623CE" w:rsidRPr="00DA68D1" w:rsidRDefault="00F623CE" w:rsidP="00F623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>-</w:t>
      </w:r>
      <w:r w:rsidRPr="00DA68D1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DA68D1">
        <w:rPr>
          <w:sz w:val="28"/>
          <w:szCs w:val="28"/>
        </w:rPr>
        <w:t>фіційно оприлюднити це рішення у встановленому законодавством України порядку.</w:t>
      </w:r>
    </w:p>
    <w:p w:rsidR="00F623CE" w:rsidRPr="00050E65" w:rsidRDefault="00F623CE" w:rsidP="00F623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>-</w:t>
      </w:r>
      <w:r w:rsidRPr="00DA68D1">
        <w:rPr>
          <w:sz w:val="28"/>
          <w:szCs w:val="28"/>
        </w:rPr>
        <w:tab/>
        <w:t xml:space="preserve">контроль за виконанням рішення Київської міської ради покласти на постійну комісію Київської міської ради з питань місцевого самоврядування та зовнішніх </w:t>
      </w:r>
      <w:proofErr w:type="spellStart"/>
      <w:r w:rsidRPr="00DA68D1">
        <w:rPr>
          <w:sz w:val="28"/>
          <w:szCs w:val="28"/>
        </w:rPr>
        <w:t>зв’язків</w:t>
      </w:r>
      <w:proofErr w:type="spellEnd"/>
      <w:r w:rsidRPr="00DA68D1">
        <w:rPr>
          <w:sz w:val="28"/>
          <w:szCs w:val="28"/>
        </w:rPr>
        <w:t>.</w:t>
      </w:r>
    </w:p>
    <w:p w:rsidR="00F623CE" w:rsidRDefault="00F623CE" w:rsidP="00F623CE">
      <w:pPr>
        <w:ind w:firstLine="709"/>
        <w:jc w:val="both"/>
        <w:rPr>
          <w:b/>
          <w:sz w:val="28"/>
          <w:szCs w:val="28"/>
        </w:rPr>
      </w:pPr>
    </w:p>
    <w:p w:rsidR="00F623CE" w:rsidRDefault="00F623CE" w:rsidP="00F623CE">
      <w:pPr>
        <w:ind w:firstLine="709"/>
        <w:jc w:val="both"/>
        <w:rPr>
          <w:b/>
          <w:sz w:val="28"/>
          <w:szCs w:val="28"/>
        </w:rPr>
      </w:pPr>
      <w:r w:rsidRPr="00692CDA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692CDA">
        <w:rPr>
          <w:b/>
          <w:sz w:val="28"/>
          <w:szCs w:val="28"/>
        </w:rPr>
        <w:t>Фінансово-економічне обґрунтування та пропозиції щодо джерел покриття цих витрат.</w:t>
      </w:r>
    </w:p>
    <w:p w:rsidR="00F623CE" w:rsidRPr="00692CDA" w:rsidRDefault="00F623CE" w:rsidP="00F623CE">
      <w:pPr>
        <w:ind w:firstLine="709"/>
        <w:jc w:val="both"/>
        <w:rPr>
          <w:sz w:val="28"/>
          <w:szCs w:val="28"/>
        </w:rPr>
      </w:pPr>
      <w:r w:rsidRPr="00DA68D1">
        <w:rPr>
          <w:sz w:val="28"/>
          <w:szCs w:val="28"/>
        </w:rPr>
        <w:t xml:space="preserve">Реалізація цього </w:t>
      </w:r>
      <w:proofErr w:type="spellStart"/>
      <w:r w:rsidRPr="00DA68D1">
        <w:rPr>
          <w:sz w:val="28"/>
          <w:szCs w:val="28"/>
        </w:rPr>
        <w:t>проєкту</w:t>
      </w:r>
      <w:proofErr w:type="spellEnd"/>
      <w:r w:rsidRPr="00DA68D1">
        <w:rPr>
          <w:sz w:val="28"/>
          <w:szCs w:val="28"/>
        </w:rPr>
        <w:t xml:space="preserve"> рішення не потребує додаткових витрат з бюджету міста Києва, оскільки останній є організаційно-розпорядчим актом.</w:t>
      </w: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</w:p>
    <w:p w:rsidR="00F623CE" w:rsidRPr="006C1EE7" w:rsidRDefault="00F623CE" w:rsidP="00F623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C1EE7">
        <w:rPr>
          <w:b/>
          <w:sz w:val="28"/>
          <w:szCs w:val="28"/>
        </w:rPr>
        <w:t>. Прізвище або назв</w:t>
      </w:r>
      <w:r>
        <w:rPr>
          <w:b/>
          <w:sz w:val="28"/>
          <w:szCs w:val="28"/>
        </w:rPr>
        <w:t>а</w:t>
      </w:r>
      <w:r w:rsidRPr="006C1EE7">
        <w:rPr>
          <w:b/>
          <w:sz w:val="28"/>
          <w:szCs w:val="28"/>
        </w:rPr>
        <w:t xml:space="preserve"> суб'єкта подання, прізвище, посаду, контактні дані доповідача </w:t>
      </w:r>
      <w:proofErr w:type="spellStart"/>
      <w:r w:rsidRPr="006C1EE7">
        <w:rPr>
          <w:b/>
          <w:sz w:val="28"/>
          <w:szCs w:val="28"/>
        </w:rPr>
        <w:t>проєкту</w:t>
      </w:r>
      <w:proofErr w:type="spellEnd"/>
      <w:r w:rsidRPr="006C1EE7">
        <w:rPr>
          <w:b/>
          <w:sz w:val="28"/>
          <w:szCs w:val="28"/>
        </w:rPr>
        <w:t xml:space="preserve"> рішення Київради на пленарному засіданні та особи, відповідальної за супроводження </w:t>
      </w:r>
      <w:proofErr w:type="spellStart"/>
      <w:r w:rsidRPr="006C1EE7">
        <w:rPr>
          <w:b/>
          <w:sz w:val="28"/>
          <w:szCs w:val="28"/>
        </w:rPr>
        <w:t>проєкту</w:t>
      </w:r>
      <w:proofErr w:type="spellEnd"/>
      <w:r w:rsidRPr="006C1EE7">
        <w:rPr>
          <w:b/>
          <w:sz w:val="28"/>
          <w:szCs w:val="28"/>
        </w:rPr>
        <w:t xml:space="preserve"> рішення Київради</w:t>
      </w:r>
    </w:p>
    <w:p w:rsidR="00F623CE" w:rsidRPr="00BD7870" w:rsidRDefault="00F623CE" w:rsidP="00F623CE">
      <w:pPr>
        <w:tabs>
          <w:tab w:val="num" w:pos="567"/>
          <w:tab w:val="left" w:pos="3660"/>
          <w:tab w:val="left" w:pos="7380"/>
        </w:tabs>
        <w:ind w:firstLine="709"/>
        <w:jc w:val="both"/>
        <w:rPr>
          <w:sz w:val="28"/>
          <w:szCs w:val="28"/>
        </w:rPr>
      </w:pPr>
      <w:r w:rsidRPr="006C1EE7">
        <w:rPr>
          <w:rStyle w:val="FontStyle13"/>
          <w:rFonts w:eastAsia="Calibri"/>
          <w:sz w:val="28"/>
        </w:rPr>
        <w:t>Суб’єк</w:t>
      </w:r>
      <w:r>
        <w:rPr>
          <w:rStyle w:val="FontStyle13"/>
          <w:rFonts w:eastAsia="Calibri"/>
          <w:sz w:val="28"/>
        </w:rPr>
        <w:t>тами</w:t>
      </w:r>
      <w:r w:rsidRPr="006C1EE7">
        <w:rPr>
          <w:rStyle w:val="FontStyle13"/>
          <w:rFonts w:eastAsia="Calibri"/>
          <w:sz w:val="28"/>
        </w:rPr>
        <w:t xml:space="preserve"> подання</w:t>
      </w:r>
      <w:r>
        <w:rPr>
          <w:rStyle w:val="FontStyle13"/>
          <w:rFonts w:eastAsia="Calibri"/>
          <w:sz w:val="28"/>
        </w:rPr>
        <w:t xml:space="preserve"> даного</w:t>
      </w:r>
      <w:r w:rsidRPr="006C1EE7">
        <w:rPr>
          <w:rStyle w:val="FontStyle13"/>
          <w:rFonts w:eastAsia="Calibri"/>
          <w:sz w:val="28"/>
        </w:rPr>
        <w:t xml:space="preserve"> </w:t>
      </w:r>
      <w:proofErr w:type="spellStart"/>
      <w:r w:rsidRPr="006C1EE7">
        <w:rPr>
          <w:rStyle w:val="FontStyle13"/>
          <w:rFonts w:eastAsia="Calibri"/>
          <w:sz w:val="28"/>
        </w:rPr>
        <w:t>проєкту</w:t>
      </w:r>
      <w:proofErr w:type="spellEnd"/>
      <w:r w:rsidRPr="006C1EE7">
        <w:rPr>
          <w:rStyle w:val="FontStyle13"/>
          <w:rFonts w:eastAsia="Calibri"/>
          <w:sz w:val="28"/>
        </w:rPr>
        <w:t xml:space="preserve"> рішення</w:t>
      </w:r>
      <w:r>
        <w:rPr>
          <w:rStyle w:val="FontStyle13"/>
          <w:rFonts w:eastAsia="Calibri"/>
          <w:sz w:val="28"/>
        </w:rPr>
        <w:t xml:space="preserve"> є </w:t>
      </w:r>
      <w:r w:rsidRPr="006C1EE7">
        <w:rPr>
          <w:sz w:val="28"/>
          <w:szCs w:val="28"/>
        </w:rPr>
        <w:t>депутат Київської міської ради</w:t>
      </w:r>
      <w:r>
        <w:rPr>
          <w:sz w:val="28"/>
          <w:szCs w:val="28"/>
        </w:rPr>
        <w:t>.</w:t>
      </w:r>
    </w:p>
    <w:p w:rsidR="00F623CE" w:rsidRPr="006C1EE7" w:rsidRDefault="00F623CE" w:rsidP="00F623CE">
      <w:pPr>
        <w:tabs>
          <w:tab w:val="num" w:pos="567"/>
          <w:tab w:val="left" w:pos="3660"/>
          <w:tab w:val="left" w:pos="7380"/>
        </w:tabs>
        <w:ind w:firstLine="709"/>
        <w:jc w:val="both"/>
        <w:rPr>
          <w:sz w:val="28"/>
          <w:szCs w:val="28"/>
        </w:rPr>
      </w:pPr>
      <w:r w:rsidRPr="006C1EE7">
        <w:rPr>
          <w:sz w:val="28"/>
          <w:szCs w:val="28"/>
        </w:rPr>
        <w:t>Доповідач на пленарному засіданні – депутат Київської міської ради</w:t>
      </w:r>
      <w:r>
        <w:rPr>
          <w:sz w:val="28"/>
          <w:szCs w:val="28"/>
        </w:rPr>
        <w:t xml:space="preserve"> Ткачук Роман Станіславович </w:t>
      </w:r>
      <w:r w:rsidRPr="006C1EE7">
        <w:rPr>
          <w:sz w:val="28"/>
          <w:szCs w:val="28"/>
        </w:rPr>
        <w:t>(депутатська фракція політичної партії «</w:t>
      </w:r>
      <w:r>
        <w:rPr>
          <w:sz w:val="28"/>
          <w:szCs w:val="28"/>
        </w:rPr>
        <w:t>УДАР Віталія Кличка</w:t>
      </w:r>
      <w:r w:rsidRPr="006C1EE7">
        <w:rPr>
          <w:sz w:val="28"/>
          <w:szCs w:val="28"/>
        </w:rPr>
        <w:t>»).</w:t>
      </w:r>
    </w:p>
    <w:p w:rsidR="00F623CE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F623CE" w:rsidRPr="00DA68D1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b/>
          <w:sz w:val="28"/>
          <w:szCs w:val="28"/>
        </w:rPr>
      </w:pPr>
      <w:r w:rsidRPr="00DA68D1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DA68D1">
        <w:rPr>
          <w:b/>
          <w:sz w:val="28"/>
          <w:szCs w:val="28"/>
        </w:rPr>
        <w:t xml:space="preserve">Інформація про те, чи стосується </w:t>
      </w:r>
      <w:proofErr w:type="spellStart"/>
      <w:r w:rsidRPr="00DA68D1">
        <w:rPr>
          <w:b/>
          <w:sz w:val="28"/>
          <w:szCs w:val="28"/>
        </w:rPr>
        <w:t>проєкт</w:t>
      </w:r>
      <w:proofErr w:type="spellEnd"/>
      <w:r w:rsidRPr="00DA68D1">
        <w:rPr>
          <w:b/>
          <w:sz w:val="28"/>
          <w:szCs w:val="28"/>
        </w:rPr>
        <w:t xml:space="preserve"> рішення прав і соціальної захищеності осіб з інвалідністю та який вплив він матиме на життєдіяльність цієї категорії.</w:t>
      </w:r>
    </w:p>
    <w:p w:rsidR="00F623CE" w:rsidRPr="00DA68D1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sz w:val="28"/>
          <w:szCs w:val="28"/>
        </w:rPr>
      </w:pPr>
      <w:proofErr w:type="spellStart"/>
      <w:r w:rsidRPr="00DA68D1">
        <w:rPr>
          <w:sz w:val="28"/>
          <w:szCs w:val="28"/>
        </w:rPr>
        <w:t>Проєкт</w:t>
      </w:r>
      <w:proofErr w:type="spellEnd"/>
      <w:r w:rsidRPr="00DA68D1">
        <w:rPr>
          <w:sz w:val="28"/>
          <w:szCs w:val="28"/>
        </w:rPr>
        <w:t xml:space="preserve"> рішення Київської міської ради не стосується прав і соціальної захищеності осіб з інвалідністю та не має вплив на життєдіяльність цієї категорії.</w:t>
      </w:r>
    </w:p>
    <w:p w:rsidR="00F623CE" w:rsidRPr="00DA68D1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b/>
          <w:sz w:val="28"/>
          <w:szCs w:val="28"/>
        </w:rPr>
      </w:pPr>
    </w:p>
    <w:p w:rsidR="00F623CE" w:rsidRPr="00DA68D1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b/>
          <w:sz w:val="28"/>
          <w:szCs w:val="28"/>
        </w:rPr>
      </w:pPr>
      <w:r w:rsidRPr="00DA68D1">
        <w:rPr>
          <w:b/>
          <w:sz w:val="28"/>
          <w:szCs w:val="28"/>
        </w:rPr>
        <w:t xml:space="preserve">7. Інформація про те, чи містить </w:t>
      </w:r>
      <w:proofErr w:type="spellStart"/>
      <w:r w:rsidRPr="00DA68D1">
        <w:rPr>
          <w:b/>
          <w:sz w:val="28"/>
          <w:szCs w:val="28"/>
        </w:rPr>
        <w:t>проєкт</w:t>
      </w:r>
      <w:proofErr w:type="spellEnd"/>
      <w:r w:rsidRPr="00DA68D1">
        <w:rPr>
          <w:b/>
          <w:sz w:val="28"/>
          <w:szCs w:val="28"/>
        </w:rPr>
        <w:t xml:space="preserve"> рішення інформацію з обмеженим доступом.</w:t>
      </w:r>
    </w:p>
    <w:p w:rsidR="00F623CE" w:rsidRPr="00DA68D1" w:rsidRDefault="00F623CE" w:rsidP="00F623CE">
      <w:pPr>
        <w:tabs>
          <w:tab w:val="left" w:pos="3660"/>
          <w:tab w:val="left" w:pos="7380"/>
        </w:tabs>
        <w:ind w:firstLine="709"/>
        <w:jc w:val="both"/>
        <w:rPr>
          <w:sz w:val="28"/>
          <w:szCs w:val="28"/>
        </w:rPr>
      </w:pPr>
      <w:proofErr w:type="spellStart"/>
      <w:r w:rsidRPr="00DA68D1">
        <w:rPr>
          <w:sz w:val="28"/>
          <w:szCs w:val="28"/>
        </w:rPr>
        <w:t>Проєкт</w:t>
      </w:r>
      <w:proofErr w:type="spellEnd"/>
      <w:r w:rsidRPr="00DA68D1">
        <w:rPr>
          <w:sz w:val="28"/>
          <w:szCs w:val="28"/>
        </w:rPr>
        <w:t xml:space="preserve"> рішення Київської міської ради не містить інформації з обмеженим доступом у розумінні статті 6 Закону України «Про доступ до публічної інформації».</w:t>
      </w:r>
    </w:p>
    <w:p w:rsidR="00F623CE" w:rsidRDefault="00F623CE" w:rsidP="00F623CE">
      <w:pPr>
        <w:tabs>
          <w:tab w:val="left" w:pos="3660"/>
          <w:tab w:val="left" w:pos="7380"/>
        </w:tabs>
        <w:ind w:firstLine="567"/>
        <w:jc w:val="both"/>
        <w:rPr>
          <w:sz w:val="28"/>
          <w:szCs w:val="28"/>
        </w:rPr>
      </w:pPr>
    </w:p>
    <w:p w:rsidR="00F623CE" w:rsidRPr="006C1EE7" w:rsidRDefault="00F623CE" w:rsidP="00F623CE">
      <w:pPr>
        <w:tabs>
          <w:tab w:val="left" w:pos="3660"/>
          <w:tab w:val="left" w:pos="7380"/>
        </w:tabs>
        <w:jc w:val="both"/>
        <w:rPr>
          <w:sz w:val="28"/>
          <w:szCs w:val="28"/>
        </w:rPr>
      </w:pPr>
    </w:p>
    <w:p w:rsidR="00F623CE" w:rsidRPr="00DC2962" w:rsidRDefault="00F623CE" w:rsidP="00F623CE">
      <w:pPr>
        <w:rPr>
          <w:sz w:val="28"/>
        </w:rPr>
      </w:pPr>
      <w:r w:rsidRPr="0010213E">
        <w:rPr>
          <w:sz w:val="28"/>
          <w:szCs w:val="28"/>
        </w:rPr>
        <w:t>Депутат Київської міської ради</w:t>
      </w:r>
      <w:r w:rsidRPr="0010213E">
        <w:rPr>
          <w:sz w:val="28"/>
          <w:szCs w:val="28"/>
        </w:rPr>
        <w:tab/>
      </w:r>
      <w:r w:rsidRPr="0010213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10213E">
        <w:rPr>
          <w:sz w:val="28"/>
          <w:szCs w:val="28"/>
        </w:rPr>
        <w:tab/>
      </w:r>
      <w:r>
        <w:rPr>
          <w:sz w:val="28"/>
          <w:szCs w:val="28"/>
        </w:rPr>
        <w:t>Роман ТКАЧУК</w:t>
      </w:r>
      <w:r>
        <w:rPr>
          <w:sz w:val="28"/>
          <w:szCs w:val="28"/>
        </w:rPr>
        <w:tab/>
      </w:r>
    </w:p>
    <w:p w:rsidR="00EB5752" w:rsidRDefault="00EB5752"/>
    <w:sectPr w:rsidR="00EB5752" w:rsidSect="00E14A97">
      <w:footerReference w:type="even" r:id="rId9"/>
      <w:footerReference w:type="default" r:id="rId10"/>
      <w:footerReference w:type="first" r:id="rId11"/>
      <w:pgSz w:w="11906" w:h="16838" w:code="9"/>
      <w:pgMar w:top="1134" w:right="566" w:bottom="993" w:left="1701" w:header="170" w:footer="170" w:gutter="0"/>
      <w:pgNumType w:start="5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61B1">
      <w:r>
        <w:separator/>
      </w:r>
    </w:p>
  </w:endnote>
  <w:endnote w:type="continuationSeparator" w:id="0">
    <w:p w:rsidR="00000000" w:rsidRDefault="000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74" w:rsidRDefault="00307701" w:rsidP="00C5565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90C74" w:rsidRDefault="000861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74" w:rsidRPr="00DC248B" w:rsidRDefault="000861B1" w:rsidP="00C55650">
    <w:pPr>
      <w:pStyle w:val="a8"/>
      <w:jc w:val="center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C74" w:rsidRDefault="000861B1" w:rsidP="00C55650">
    <w:pPr>
      <w:pStyle w:val="a8"/>
      <w:jc w:val="center"/>
      <w:rPr>
        <w:lang w:val="uk-UA"/>
      </w:rPr>
    </w:pPr>
  </w:p>
  <w:p w:rsidR="00090C74" w:rsidRPr="002C6CCA" w:rsidRDefault="000861B1" w:rsidP="00C55650">
    <w:pPr>
      <w:pStyle w:val="a8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61B1">
      <w:r>
        <w:separator/>
      </w:r>
    </w:p>
  </w:footnote>
  <w:footnote w:type="continuationSeparator" w:id="0">
    <w:p w:rsidR="00000000" w:rsidRDefault="0008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CE"/>
    <w:rsid w:val="000861B1"/>
    <w:rsid w:val="00307701"/>
    <w:rsid w:val="0061107E"/>
    <w:rsid w:val="007F1FED"/>
    <w:rsid w:val="008821D9"/>
    <w:rsid w:val="009819DC"/>
    <w:rsid w:val="00BA4979"/>
    <w:rsid w:val="00C278DB"/>
    <w:rsid w:val="00E14A97"/>
    <w:rsid w:val="00EB5752"/>
    <w:rsid w:val="00F6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FA5B69B-E4A4-4B62-95AC-F1233569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3CE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3CE"/>
    <w:pPr>
      <w:keepNext/>
      <w:ind w:left="142" w:right="-174" w:firstLine="425"/>
      <w:jc w:val="both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8DB"/>
    <w:rPr>
      <w:b/>
      <w:bCs/>
    </w:rPr>
  </w:style>
  <w:style w:type="paragraph" w:styleId="a4">
    <w:name w:val="No Spacing"/>
    <w:uiPriority w:val="1"/>
    <w:qFormat/>
    <w:rsid w:val="007F1FED"/>
  </w:style>
  <w:style w:type="paragraph" w:styleId="a5">
    <w:name w:val="List Paragraph"/>
    <w:basedOn w:val="a"/>
    <w:uiPriority w:val="34"/>
    <w:qFormat/>
    <w:rsid w:val="00C278DB"/>
    <w:pPr>
      <w:widowControl/>
      <w:autoSpaceDE/>
      <w:autoSpaceDN/>
      <w:adjustRightInd/>
      <w:ind w:left="720"/>
      <w:contextualSpacing/>
    </w:pPr>
    <w:rPr>
      <w:rFonts w:eastAsiaTheme="minorHAnsi" w:cstheme="minorHAns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23CE"/>
    <w:rPr>
      <w:rFonts w:eastAsia="Times New Roman" w:cs="Times New Roman"/>
      <w:sz w:val="26"/>
      <w:szCs w:val="26"/>
      <w:lang w:eastAsia="ru-RU"/>
    </w:rPr>
  </w:style>
  <w:style w:type="paragraph" w:styleId="a6">
    <w:name w:val="Body Text"/>
    <w:basedOn w:val="a"/>
    <w:link w:val="a7"/>
    <w:rsid w:val="00F623CE"/>
    <w:pPr>
      <w:spacing w:after="120"/>
    </w:pPr>
    <w:rPr>
      <w:lang w:eastAsia="x-none"/>
    </w:rPr>
  </w:style>
  <w:style w:type="character" w:customStyle="1" w:styleId="a7">
    <w:name w:val="Основний текст Знак"/>
    <w:basedOn w:val="a0"/>
    <w:link w:val="a6"/>
    <w:rsid w:val="00F623CE"/>
    <w:rPr>
      <w:rFonts w:eastAsia="Times New Roman" w:cs="Times New Roman"/>
      <w:sz w:val="20"/>
      <w:szCs w:val="20"/>
      <w:lang w:eastAsia="x-none"/>
    </w:rPr>
  </w:style>
  <w:style w:type="paragraph" w:customStyle="1" w:styleId="11">
    <w:name w:val="Звичайний1"/>
    <w:rsid w:val="00F623CE"/>
    <w:pPr>
      <w:widowControl w:val="0"/>
      <w:spacing w:line="300" w:lineRule="auto"/>
      <w:ind w:firstLine="560"/>
      <w:jc w:val="both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2">
    <w:name w:val="Звичайний2"/>
    <w:rsid w:val="00F623CE"/>
    <w:pPr>
      <w:spacing w:after="200" w:line="276" w:lineRule="auto"/>
    </w:pPr>
    <w:rPr>
      <w:rFonts w:ascii="Calibri" w:eastAsia="Calibri" w:hAnsi="Calibri" w:cs="Calibri"/>
      <w:color w:val="000000"/>
      <w:sz w:val="22"/>
      <w:lang w:val="ru-RU" w:eastAsia="ru-RU"/>
    </w:rPr>
  </w:style>
  <w:style w:type="paragraph" w:styleId="a8">
    <w:name w:val="footer"/>
    <w:basedOn w:val="a"/>
    <w:link w:val="a9"/>
    <w:uiPriority w:val="99"/>
    <w:rsid w:val="00F623C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color w:val="000000"/>
      <w:lang w:val="x-none" w:eastAsia="x-none"/>
    </w:rPr>
  </w:style>
  <w:style w:type="character" w:customStyle="1" w:styleId="a9">
    <w:name w:val="Нижній колонтитул Знак"/>
    <w:basedOn w:val="a0"/>
    <w:link w:val="a8"/>
    <w:uiPriority w:val="99"/>
    <w:rsid w:val="00F623CE"/>
    <w:rPr>
      <w:rFonts w:ascii="Calibri" w:eastAsia="Calibri" w:hAnsi="Calibri" w:cs="Times New Roman"/>
      <w:color w:val="000000"/>
      <w:sz w:val="20"/>
      <w:szCs w:val="20"/>
      <w:lang w:val="x-none" w:eastAsia="x-none"/>
    </w:rPr>
  </w:style>
  <w:style w:type="character" w:styleId="aa">
    <w:name w:val="page number"/>
    <w:rsid w:val="00F623CE"/>
  </w:style>
  <w:style w:type="character" w:customStyle="1" w:styleId="FontStyle13">
    <w:name w:val="Font Style13"/>
    <w:rsid w:val="00F623CE"/>
    <w:rPr>
      <w:rFonts w:ascii="Times New Roman" w:hAnsi="Times New Roman" w:cs="Times New Roman"/>
      <w:sz w:val="24"/>
    </w:rPr>
  </w:style>
  <w:style w:type="paragraph" w:customStyle="1" w:styleId="xfmc1">
    <w:name w:val="xfmc1"/>
    <w:basedOn w:val="a"/>
    <w:rsid w:val="00F623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Body Text Indent"/>
    <w:basedOn w:val="a"/>
    <w:link w:val="ac"/>
    <w:uiPriority w:val="99"/>
    <w:unhideWhenUsed/>
    <w:rsid w:val="00F623CE"/>
    <w:pPr>
      <w:widowControl/>
      <w:autoSpaceDE/>
      <w:autoSpaceDN/>
      <w:adjustRightInd/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ий текст з відступом Знак"/>
    <w:basedOn w:val="a0"/>
    <w:link w:val="ab"/>
    <w:uiPriority w:val="99"/>
    <w:rsid w:val="00F623CE"/>
    <w:rPr>
      <w:rFonts w:eastAsia="Times New Roman" w:cs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F623CE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623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125403?an=5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7388</Words>
  <Characters>4212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В. Бондаренко</dc:creator>
  <cp:keywords/>
  <dc:description/>
  <cp:lastModifiedBy>Петрук Катерина Ігорівна</cp:lastModifiedBy>
  <cp:revision>2</cp:revision>
  <cp:lastPrinted>2024-07-03T06:50:00Z</cp:lastPrinted>
  <dcterms:created xsi:type="dcterms:W3CDTF">2024-07-03T07:09:00Z</dcterms:created>
  <dcterms:modified xsi:type="dcterms:W3CDTF">2024-07-03T07:09:00Z</dcterms:modified>
</cp:coreProperties>
</file>